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501" w:rsidRDefault="009C5501">
      <w:pPr>
        <w:spacing w:line="240" w:lineRule="auto"/>
        <w:jc w:val="center"/>
        <w:rPr>
          <w:sz w:val="24"/>
          <w:szCs w:val="24"/>
        </w:rPr>
      </w:pPr>
      <w:bookmarkStart w:id="0" w:name="_gjdgxs" w:colFirst="0" w:colLast="0"/>
      <w:bookmarkEnd w:id="0"/>
    </w:p>
    <w:p w:rsidR="009C5501" w:rsidRDefault="00E85306">
      <w:pPr>
        <w:spacing w:line="240" w:lineRule="auto"/>
        <w:jc w:val="center"/>
        <w:rPr>
          <w:b/>
          <w:sz w:val="24"/>
          <w:szCs w:val="24"/>
        </w:rPr>
      </w:pPr>
      <w:r>
        <w:rPr>
          <w:b/>
          <w:sz w:val="24"/>
          <w:szCs w:val="24"/>
        </w:rPr>
        <w:t>Careers</w:t>
      </w:r>
      <w:r>
        <w:rPr>
          <w:noProof/>
        </w:rPr>
        <w:drawing>
          <wp:anchor distT="0" distB="0" distL="114300" distR="114300" simplePos="0" relativeHeight="251658240" behindDoc="0" locked="0" layoutInCell="1" hidden="0" allowOverlap="1">
            <wp:simplePos x="0" y="0"/>
            <wp:positionH relativeFrom="column">
              <wp:posOffset>-243836</wp:posOffset>
            </wp:positionH>
            <wp:positionV relativeFrom="paragraph">
              <wp:posOffset>-296858</wp:posOffset>
            </wp:positionV>
            <wp:extent cx="603409" cy="781050"/>
            <wp:effectExtent l="0" t="0" r="0" b="0"/>
            <wp:wrapNone/>
            <wp:docPr id="2" name="image2.jpg" descr="\\drift-srv1\officehome\DAnderson\Back up - HT USB\Back up 15.09.2015\Head\HT\Lyndhurst\KG Logo-01.jpg"/>
            <wp:cNvGraphicFramePr/>
            <a:graphic xmlns:a="http://schemas.openxmlformats.org/drawingml/2006/main">
              <a:graphicData uri="http://schemas.openxmlformats.org/drawingml/2006/picture">
                <pic:pic xmlns:pic="http://schemas.openxmlformats.org/drawingml/2006/picture">
                  <pic:nvPicPr>
                    <pic:cNvPr id="0" name="image2.jpg" descr="\\drift-srv1\officehome\DAnderson\Back up - HT USB\Back up 15.09.2015\Head\HT\Lyndhurst\KG Logo-01.jpg"/>
                    <pic:cNvPicPr preferRelativeResize="0"/>
                  </pic:nvPicPr>
                  <pic:blipFill>
                    <a:blip r:embed="rId7"/>
                    <a:srcRect/>
                    <a:stretch>
                      <a:fillRect/>
                    </a:stretch>
                  </pic:blipFill>
                  <pic:spPr>
                    <a:xfrm>
                      <a:off x="0" y="0"/>
                      <a:ext cx="603409" cy="781050"/>
                    </a:xfrm>
                    <a:prstGeom prst="rect">
                      <a:avLst/>
                    </a:prstGeom>
                    <a:ln/>
                  </pic:spPr>
                </pic:pic>
              </a:graphicData>
            </a:graphic>
          </wp:anchor>
        </w:drawing>
      </w:r>
    </w:p>
    <w:p w:rsidR="009C5501" w:rsidRDefault="00E85306">
      <w:pPr>
        <w:spacing w:line="240" w:lineRule="auto"/>
        <w:jc w:val="center"/>
        <w:rPr>
          <w:b/>
          <w:sz w:val="24"/>
          <w:szCs w:val="24"/>
        </w:rPr>
      </w:pPr>
      <w:r>
        <w:rPr>
          <w:b/>
          <w:sz w:val="24"/>
          <w:szCs w:val="24"/>
        </w:rPr>
        <w:t>Curriculum Statement</w:t>
      </w:r>
    </w:p>
    <w:p w:rsidR="009C5501" w:rsidRDefault="009C5501">
      <w:pPr>
        <w:spacing w:line="240" w:lineRule="auto"/>
        <w:jc w:val="center"/>
        <w:rPr>
          <w:b/>
          <w:sz w:val="24"/>
          <w:szCs w:val="24"/>
        </w:rPr>
      </w:pPr>
    </w:p>
    <w:p w:rsidR="009C5501" w:rsidRDefault="00E85306">
      <w:pPr>
        <w:spacing w:line="240" w:lineRule="auto"/>
        <w:jc w:val="center"/>
        <w:rPr>
          <w:b/>
          <w:sz w:val="24"/>
          <w:szCs w:val="24"/>
        </w:rPr>
      </w:pPr>
      <w:r>
        <w:rPr>
          <w:b/>
          <w:sz w:val="24"/>
          <w:szCs w:val="24"/>
        </w:rPr>
        <w:t>King’s Academy Binfield</w:t>
      </w:r>
    </w:p>
    <w:p w:rsidR="009C5501" w:rsidRDefault="009C5501">
      <w:pPr>
        <w:spacing w:line="240" w:lineRule="auto"/>
        <w:jc w:val="center"/>
        <w:rPr>
          <w:sz w:val="24"/>
          <w:szCs w:val="24"/>
        </w:rPr>
      </w:pPr>
    </w:p>
    <w:p w:rsidR="009C5501" w:rsidRDefault="009C5501">
      <w:pPr>
        <w:spacing w:line="240" w:lineRule="auto"/>
        <w:jc w:val="center"/>
        <w:rPr>
          <w:sz w:val="24"/>
          <w:szCs w:val="24"/>
        </w:rPr>
      </w:pPr>
    </w:p>
    <w:p w:rsidR="009C5501" w:rsidRDefault="00E85306">
      <w:pPr>
        <w:spacing w:line="240" w:lineRule="auto"/>
      </w:pPr>
      <w:r>
        <w:t>This document sets out the curriculum that we have selected as most appropriate for our students that will support them to achieve our vision and aims; ‘dare to be remarkable’ and ‘opportunity and success on a global stage”. It sets out how the careers pro</w:t>
      </w:r>
      <w:r>
        <w:t>gramme spans key stages to prepare students to make the best choices for their future at each stage of their education.</w:t>
      </w:r>
    </w:p>
    <w:p w:rsidR="009C5501" w:rsidRDefault="009C5501">
      <w:pPr>
        <w:spacing w:line="240" w:lineRule="auto"/>
      </w:pPr>
    </w:p>
    <w:p w:rsidR="009C5501" w:rsidRDefault="00E85306">
      <w:pPr>
        <w:spacing w:line="240" w:lineRule="auto"/>
      </w:pPr>
      <w:r>
        <w:t>This document includes the KAB policy statement on provider access (page 3) as well as an overview of the secondary careers programme (</w:t>
      </w:r>
      <w:r>
        <w:t>page 4)</w:t>
      </w:r>
    </w:p>
    <w:p w:rsidR="009C5501" w:rsidRDefault="009C5501">
      <w:pPr>
        <w:spacing w:line="240" w:lineRule="auto"/>
        <w:rPr>
          <w:sz w:val="24"/>
          <w:szCs w:val="24"/>
        </w:rPr>
      </w:pPr>
    </w:p>
    <w:p w:rsidR="009C5501" w:rsidRDefault="00E85306">
      <w:pPr>
        <w:spacing w:line="240" w:lineRule="auto"/>
        <w:rPr>
          <w:b/>
          <w:u w:val="single"/>
        </w:rPr>
      </w:pPr>
      <w:r>
        <w:rPr>
          <w:b/>
          <w:u w:val="single"/>
        </w:rPr>
        <w:t>Intent</w:t>
      </w:r>
    </w:p>
    <w:p w:rsidR="009C5501" w:rsidRDefault="009C5501">
      <w:pPr>
        <w:spacing w:line="240" w:lineRule="auto"/>
        <w:rPr>
          <w:b/>
          <w:u w:val="single"/>
        </w:rPr>
      </w:pPr>
    </w:p>
    <w:p w:rsidR="009C5501" w:rsidRDefault="00E85306">
      <w:pPr>
        <w:spacing w:after="160"/>
      </w:pPr>
      <w:bookmarkStart w:id="1" w:name="_30j0zll" w:colFirst="0" w:colLast="0"/>
      <w:bookmarkEnd w:id="1"/>
      <w:r>
        <w:t xml:space="preserve">At King’s Academy Binfield we have developed a stable careers program that is designed to raise our </w:t>
      </w:r>
      <w:proofErr w:type="gramStart"/>
      <w:r>
        <w:t>students</w:t>
      </w:r>
      <w:proofErr w:type="gramEnd"/>
      <w:r>
        <w:t xml:space="preserve"> aspirations when it comes to choosing future career pathways. Our Careers curriculum enables students to develop the skills and ga</w:t>
      </w:r>
      <w:r>
        <w:t xml:space="preserve">in the knowledge that they need to achieve their career goals. We aim to transform the life chances of our students by encouraging the development of remarkable, respectful and independent young adults. </w:t>
      </w:r>
    </w:p>
    <w:p w:rsidR="009C5501" w:rsidRDefault="00E85306">
      <w:pPr>
        <w:spacing w:after="160"/>
      </w:pPr>
      <w:bookmarkStart w:id="2" w:name="_xkp9nmryzzca" w:colFirst="0" w:colLast="0"/>
      <w:bookmarkEnd w:id="2"/>
      <w:r>
        <w:t>Our careers programme gives students access to key i</w:t>
      </w:r>
      <w:r>
        <w:t>nformation, experiences and skills; starting in year 7 and throughout Ks3, 4 and 5 to help them make informed choices about their future. At King’s we understand that many students take time to develop their ideas on what their future will hold for them, w</w:t>
      </w:r>
      <w:r>
        <w:t>hilst many more change their minds during their time in education. Our careers curriculum helps to ensure students remain informed about the world of work. They will have the opportunity to experience workplaces and to meet with and talk to employers and e</w:t>
      </w:r>
      <w:r>
        <w:t>mployees from a variety of sectors in order that they are best placed to make education and careers decisions that marry with their aspirations, skills and passions.</w:t>
      </w:r>
    </w:p>
    <w:p w:rsidR="009C5501" w:rsidRDefault="00E85306">
      <w:pPr>
        <w:spacing w:after="160"/>
      </w:pPr>
      <w:bookmarkStart w:id="3" w:name="_xuqa9m9pw9c8" w:colFirst="0" w:colLast="0"/>
      <w:bookmarkEnd w:id="3"/>
      <w:r>
        <w:t xml:space="preserve">Our careers programme is progressive and works in synchrony with students learning across </w:t>
      </w:r>
      <w:r>
        <w:t xml:space="preserve">the schools a whole. Key events are timed alongside important milestones in student’s education such as GCSE choices in year 9 in order that students are making links between their education choices and its impact upon their </w:t>
      </w:r>
      <w:proofErr w:type="gramStart"/>
      <w:r>
        <w:t>careers</w:t>
      </w:r>
      <w:proofErr w:type="gramEnd"/>
      <w:r>
        <w:t xml:space="preserve"> paths.</w:t>
      </w:r>
    </w:p>
    <w:p w:rsidR="009C5501" w:rsidRDefault="00E85306">
      <w:pPr>
        <w:spacing w:after="160"/>
        <w:rPr>
          <w:b/>
          <w:sz w:val="24"/>
          <w:szCs w:val="24"/>
          <w:u w:val="single"/>
        </w:rPr>
      </w:pPr>
      <w:bookmarkStart w:id="4" w:name="_ehlp682t6foi" w:colFirst="0" w:colLast="0"/>
      <w:bookmarkEnd w:id="4"/>
      <w:r>
        <w:rPr>
          <w:sz w:val="20"/>
          <w:szCs w:val="20"/>
        </w:rPr>
        <w:t xml:space="preserve">                </w:t>
      </w:r>
      <w:r>
        <w:rPr>
          <w:sz w:val="20"/>
          <w:szCs w:val="20"/>
        </w:rPr>
        <w:t xml:space="preserve">                                                                                                                                                                                                                   </w:t>
      </w:r>
      <w:r>
        <w:rPr>
          <w:b/>
          <w:sz w:val="24"/>
          <w:szCs w:val="24"/>
          <w:u w:val="single"/>
        </w:rPr>
        <w:t>Implementation</w:t>
      </w:r>
    </w:p>
    <w:p w:rsidR="009C5501" w:rsidRDefault="00E85306">
      <w:pPr>
        <w:spacing w:after="160"/>
      </w:pPr>
      <w:bookmarkStart w:id="5" w:name="_pirwdyhjm1io" w:colFirst="0" w:colLast="0"/>
      <w:bookmarkEnd w:id="5"/>
      <w:r>
        <w:t>Our careers plan delivers on i</w:t>
      </w:r>
      <w:r>
        <w:t>ts intentions through a number of ways. The programme is delivered through:</w:t>
      </w:r>
    </w:p>
    <w:p w:rsidR="009C5501" w:rsidRDefault="00E85306">
      <w:pPr>
        <w:numPr>
          <w:ilvl w:val="0"/>
          <w:numId w:val="3"/>
        </w:numPr>
      </w:pPr>
      <w:bookmarkStart w:id="6" w:name="_ssrs9m284kmo" w:colFirst="0" w:colLast="0"/>
      <w:bookmarkEnd w:id="6"/>
      <w:r>
        <w:t>Assemblies</w:t>
      </w:r>
    </w:p>
    <w:p w:rsidR="009C5501" w:rsidRDefault="00E85306">
      <w:pPr>
        <w:numPr>
          <w:ilvl w:val="0"/>
          <w:numId w:val="3"/>
        </w:numPr>
      </w:pPr>
      <w:bookmarkStart w:id="7" w:name="_2unqwcdhbax0" w:colFirst="0" w:colLast="0"/>
      <w:bookmarkEnd w:id="7"/>
      <w:r>
        <w:t>Timetabled lessons in Personal Development (PD) and the personal, social and health education programme (PSHE)</w:t>
      </w:r>
    </w:p>
    <w:p w:rsidR="009C5501" w:rsidRDefault="00E85306">
      <w:pPr>
        <w:numPr>
          <w:ilvl w:val="0"/>
          <w:numId w:val="3"/>
        </w:numPr>
      </w:pPr>
      <w:bookmarkStart w:id="8" w:name="_1fm8em672dyo" w:colFirst="0" w:colLast="0"/>
      <w:bookmarkEnd w:id="8"/>
      <w:r>
        <w:t>Tutor Time</w:t>
      </w:r>
    </w:p>
    <w:p w:rsidR="009C5501" w:rsidRDefault="00E85306">
      <w:pPr>
        <w:numPr>
          <w:ilvl w:val="0"/>
          <w:numId w:val="3"/>
        </w:numPr>
      </w:pPr>
      <w:bookmarkStart w:id="9" w:name="_bp7yzwhc6tc7" w:colFirst="0" w:colLast="0"/>
      <w:bookmarkEnd w:id="9"/>
      <w:r>
        <w:t>Enrichment activities including off timetable c</w:t>
      </w:r>
      <w:r>
        <w:t>areers focus days</w:t>
      </w:r>
    </w:p>
    <w:p w:rsidR="009C5501" w:rsidRDefault="00E85306">
      <w:pPr>
        <w:numPr>
          <w:ilvl w:val="0"/>
          <w:numId w:val="3"/>
        </w:numPr>
      </w:pPr>
      <w:bookmarkStart w:id="10" w:name="_olgve5r5uv48" w:colFirst="0" w:colLast="0"/>
      <w:bookmarkEnd w:id="10"/>
      <w:r>
        <w:t>Workplace experiences</w:t>
      </w:r>
    </w:p>
    <w:p w:rsidR="009C5501" w:rsidRDefault="00E85306">
      <w:pPr>
        <w:numPr>
          <w:ilvl w:val="0"/>
          <w:numId w:val="3"/>
        </w:numPr>
      </w:pPr>
      <w:bookmarkStart w:id="11" w:name="_ksyfrrgr34mh" w:colFirst="0" w:colLast="0"/>
      <w:bookmarkEnd w:id="11"/>
      <w:r>
        <w:t>Employer encounters</w:t>
      </w:r>
    </w:p>
    <w:p w:rsidR="009C5501" w:rsidRDefault="00E85306">
      <w:pPr>
        <w:numPr>
          <w:ilvl w:val="0"/>
          <w:numId w:val="3"/>
        </w:numPr>
        <w:spacing w:after="160"/>
      </w:pPr>
      <w:bookmarkStart w:id="12" w:name="_fjju387sb4ma" w:colFirst="0" w:colLast="0"/>
      <w:bookmarkEnd w:id="12"/>
      <w:r>
        <w:t>Careers focus in curriculum lessons</w:t>
      </w:r>
    </w:p>
    <w:p w:rsidR="009C5501" w:rsidRDefault="00E85306">
      <w:pPr>
        <w:spacing w:after="160"/>
        <w:rPr>
          <w:i/>
        </w:rPr>
      </w:pPr>
      <w:bookmarkStart w:id="13" w:name="_bam82jqzaog0" w:colFirst="0" w:colLast="0"/>
      <w:bookmarkEnd w:id="13"/>
      <w:r>
        <w:rPr>
          <w:i/>
        </w:rPr>
        <w:lastRenderedPageBreak/>
        <w:t>Please see page 4 of this document for an overview of how the careers programme is delivered</w:t>
      </w:r>
    </w:p>
    <w:p w:rsidR="009C5501" w:rsidRDefault="00E85306">
      <w:pPr>
        <w:spacing w:after="160"/>
      </w:pPr>
      <w:bookmarkStart w:id="14" w:name="_8uzwsf1rgci" w:colFirst="0" w:colLast="0"/>
      <w:bookmarkEnd w:id="14"/>
      <w:r>
        <w:t>Throughout their time at King’s students are given access to up to date labour market information, helping them to make informed choices that lead them to a better future. The careers programme links the curriculum with the world of work by heads of facult</w:t>
      </w:r>
      <w:r>
        <w:t>y / departments building in a focus on careers into their schemes of learning to better enable students to make links between their education and their future career prospects.</w:t>
      </w:r>
    </w:p>
    <w:p w:rsidR="009C5501" w:rsidRDefault="00E85306">
      <w:pPr>
        <w:spacing w:after="160"/>
      </w:pPr>
      <w:bookmarkStart w:id="15" w:name="_fzmu2ezen411" w:colFirst="0" w:colLast="0"/>
      <w:bookmarkEnd w:id="15"/>
      <w:r>
        <w:t>As students move into year 10 and above the careers programme becomes more tail</w:t>
      </w:r>
      <w:r>
        <w:t xml:space="preserve">ored to </w:t>
      </w:r>
      <w:proofErr w:type="gramStart"/>
      <w:r>
        <w:t>students</w:t>
      </w:r>
      <w:proofErr w:type="gramEnd"/>
      <w:r>
        <w:t xml:space="preserve"> specific needs. All students have the opportunity to meet with a career advisor for an individual careers interview. This can allow specific opportunities to be presented to students that will be of benefit to their interests and skill set</w:t>
      </w:r>
      <w:r>
        <w:t xml:space="preserve">s. </w:t>
      </w:r>
    </w:p>
    <w:p w:rsidR="009C5501" w:rsidRDefault="00E85306">
      <w:pPr>
        <w:spacing w:after="160"/>
      </w:pPr>
      <w:bookmarkStart w:id="16" w:name="_k0hvavksmekm" w:colFirst="0" w:colLast="0"/>
      <w:bookmarkEnd w:id="16"/>
      <w:r>
        <w:t>Across all faculties in the school we look to maximise opportunities for groups of students to visit employers and workplaces, giving them the opportunity to not only experience specific industries up close but also to connect different aspects of thei</w:t>
      </w:r>
      <w:r>
        <w:t>r education with potential career outcomes.</w:t>
      </w:r>
    </w:p>
    <w:p w:rsidR="009C5501" w:rsidRDefault="009C5501">
      <w:pPr>
        <w:spacing w:line="240" w:lineRule="auto"/>
        <w:rPr>
          <w:b/>
          <w:sz w:val="24"/>
          <w:szCs w:val="24"/>
        </w:rPr>
      </w:pPr>
    </w:p>
    <w:p w:rsidR="009C5501" w:rsidRDefault="00E85306">
      <w:pPr>
        <w:spacing w:line="240" w:lineRule="auto"/>
        <w:rPr>
          <w:b/>
          <w:sz w:val="24"/>
          <w:szCs w:val="24"/>
          <w:u w:val="single"/>
        </w:rPr>
      </w:pPr>
      <w:r>
        <w:rPr>
          <w:b/>
          <w:sz w:val="24"/>
          <w:szCs w:val="24"/>
          <w:u w:val="single"/>
        </w:rPr>
        <w:t>Impact</w:t>
      </w:r>
    </w:p>
    <w:p w:rsidR="009C5501" w:rsidRDefault="009C5501">
      <w:pPr>
        <w:spacing w:line="240" w:lineRule="auto"/>
      </w:pPr>
    </w:p>
    <w:p w:rsidR="009C5501" w:rsidRDefault="00E85306">
      <w:r>
        <w:t xml:space="preserve">We use Compass + to track and target careers intervention, as well as track the impact of the </w:t>
      </w:r>
      <w:proofErr w:type="gramStart"/>
      <w:r>
        <w:t>careers</w:t>
      </w:r>
      <w:proofErr w:type="gramEnd"/>
      <w:r>
        <w:t xml:space="preserve"> curriculum for all our students. As stated earlier we aim to raise our </w:t>
      </w:r>
      <w:proofErr w:type="gramStart"/>
      <w:r>
        <w:t>students</w:t>
      </w:r>
      <w:proofErr w:type="gramEnd"/>
      <w:r>
        <w:t xml:space="preserve"> aspirations when it c</w:t>
      </w:r>
      <w:r>
        <w:t>omes to choosing their career pathways</w:t>
      </w:r>
    </w:p>
    <w:p w:rsidR="009C5501" w:rsidRDefault="009C5501"/>
    <w:p w:rsidR="009C5501" w:rsidRDefault="00E85306">
      <w:pPr>
        <w:spacing w:line="240" w:lineRule="auto"/>
      </w:pPr>
      <w:r>
        <w:t>The destinations of our students will be carefully monitored to ensure the aspirational curriculum we have implemented enables strong post-16 progression to A Levels and post-18 progression to university and on to th</w:t>
      </w:r>
      <w:r>
        <w:t>eir career.</w:t>
      </w: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9C5501">
      <w:pPr>
        <w:rPr>
          <w:b/>
          <w:sz w:val="28"/>
          <w:szCs w:val="28"/>
        </w:rPr>
      </w:pPr>
    </w:p>
    <w:p w:rsidR="009C5501" w:rsidRDefault="00E85306">
      <w:pPr>
        <w:rPr>
          <w:b/>
          <w:sz w:val="28"/>
          <w:szCs w:val="28"/>
        </w:rPr>
      </w:pPr>
      <w:r>
        <w:rPr>
          <w:b/>
          <w:noProof/>
          <w:sz w:val="28"/>
          <w:szCs w:val="28"/>
        </w:rPr>
        <w:lastRenderedPageBreak/>
        <w:drawing>
          <wp:inline distT="114300" distB="114300" distL="114300" distR="114300">
            <wp:extent cx="987531" cy="14335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87531" cy="1433513"/>
                    </a:xfrm>
                    <a:prstGeom prst="rect">
                      <a:avLst/>
                    </a:prstGeom>
                    <a:ln/>
                  </pic:spPr>
                </pic:pic>
              </a:graphicData>
            </a:graphic>
          </wp:inline>
        </w:drawing>
      </w:r>
    </w:p>
    <w:p w:rsidR="009C5501" w:rsidRDefault="009C5501">
      <w:pPr>
        <w:rPr>
          <w:b/>
          <w:sz w:val="28"/>
          <w:szCs w:val="28"/>
        </w:rPr>
      </w:pPr>
    </w:p>
    <w:p w:rsidR="009C5501" w:rsidRDefault="00E85306">
      <w:pPr>
        <w:rPr>
          <w:b/>
          <w:sz w:val="28"/>
          <w:szCs w:val="28"/>
        </w:rPr>
      </w:pPr>
      <w:r>
        <w:rPr>
          <w:b/>
          <w:sz w:val="28"/>
          <w:szCs w:val="28"/>
        </w:rPr>
        <w:t xml:space="preserve">King’s Academy Binfield: Provider Access Policy </w:t>
      </w:r>
    </w:p>
    <w:p w:rsidR="009C5501" w:rsidRDefault="009C5501"/>
    <w:p w:rsidR="009C5501" w:rsidRDefault="00E85306">
      <w:r>
        <w:rPr>
          <w:b/>
          <w:sz w:val="26"/>
          <w:szCs w:val="26"/>
        </w:rPr>
        <w:t>Introduction</w:t>
      </w:r>
      <w:r>
        <w:t xml:space="preserve"> </w:t>
      </w:r>
    </w:p>
    <w:p w:rsidR="009C5501" w:rsidRDefault="009C5501"/>
    <w:p w:rsidR="009C5501" w:rsidRDefault="00E85306">
      <w:r>
        <w:t>This policy statement sets out the school’s arrangements for managing the access of providers to pupils at the school for the purpose of giving them information about the provider’s education or training offer. This complies with the school’s legal obligat</w:t>
      </w:r>
      <w:r>
        <w:t xml:space="preserve">ions under Section 42B of the Education Act 1997. </w:t>
      </w:r>
    </w:p>
    <w:p w:rsidR="009C5501" w:rsidRDefault="009C5501"/>
    <w:p w:rsidR="009C5501" w:rsidRDefault="00E85306">
      <w:r>
        <w:rPr>
          <w:b/>
          <w:sz w:val="24"/>
          <w:szCs w:val="24"/>
        </w:rPr>
        <w:t>Pupil entitlement</w:t>
      </w:r>
      <w:r>
        <w:t xml:space="preserve"> </w:t>
      </w:r>
    </w:p>
    <w:p w:rsidR="009C5501" w:rsidRDefault="009C5501"/>
    <w:p w:rsidR="009C5501" w:rsidRDefault="00E85306">
      <w:r>
        <w:t xml:space="preserve">All pupils in years 8-13 are entitled: </w:t>
      </w:r>
    </w:p>
    <w:p w:rsidR="009C5501" w:rsidRDefault="009C5501"/>
    <w:p w:rsidR="009C5501" w:rsidRDefault="00E85306">
      <w:r>
        <w:t>• to find out about technical education qualifications and apprenticeships opportunities, as part of a careers programme which provides informa</w:t>
      </w:r>
      <w:r>
        <w:t xml:space="preserve">tion on the full range of education and training options available at each transition point; </w:t>
      </w:r>
    </w:p>
    <w:p w:rsidR="009C5501" w:rsidRDefault="009C5501"/>
    <w:p w:rsidR="009C5501" w:rsidRDefault="00E85306">
      <w:r>
        <w:t>• to hear from a range of local providers about the opportunities they offer, including technical education and apprenticeships – through options events, assembl</w:t>
      </w:r>
      <w:r>
        <w:t xml:space="preserve">ies and group discussions and taster events; </w:t>
      </w:r>
    </w:p>
    <w:p w:rsidR="009C5501" w:rsidRDefault="009C5501"/>
    <w:p w:rsidR="009C5501" w:rsidRDefault="00E85306">
      <w:r>
        <w:t xml:space="preserve">• to understand how to make applications for the full range of academic and technical courses. </w:t>
      </w:r>
    </w:p>
    <w:p w:rsidR="009C5501" w:rsidRDefault="009C5501"/>
    <w:p w:rsidR="009C5501" w:rsidRDefault="00E85306">
      <w:r>
        <w:rPr>
          <w:b/>
          <w:sz w:val="26"/>
          <w:szCs w:val="26"/>
        </w:rPr>
        <w:t>Management of provider access requests</w:t>
      </w:r>
      <w:r>
        <w:t xml:space="preserve"> </w:t>
      </w:r>
    </w:p>
    <w:p w:rsidR="009C5501" w:rsidRDefault="009C5501"/>
    <w:p w:rsidR="009C5501" w:rsidRDefault="00E85306">
      <w:r>
        <w:rPr>
          <w:b/>
        </w:rPr>
        <w:t>Procedure</w:t>
      </w:r>
      <w:r>
        <w:t xml:space="preserve"> </w:t>
      </w:r>
    </w:p>
    <w:p w:rsidR="009C5501" w:rsidRDefault="00E85306">
      <w:r>
        <w:t>A provider wishing to request access should contact James Ba</w:t>
      </w:r>
      <w:r>
        <w:t xml:space="preserve">ldwin, Careers Lead, Telephone: 01344 306983; Email: </w:t>
      </w:r>
      <w:hyperlink r:id="rId9">
        <w:r>
          <w:rPr>
            <w:color w:val="1155CC"/>
            <w:u w:val="single"/>
          </w:rPr>
          <w:t>james.baldwin@kingsacademies.uk</w:t>
        </w:r>
      </w:hyperlink>
    </w:p>
    <w:p w:rsidR="009C5501" w:rsidRDefault="009C5501"/>
    <w:p w:rsidR="009C5501" w:rsidRDefault="00E85306">
      <w:pPr>
        <w:rPr>
          <w:b/>
        </w:rPr>
      </w:pPr>
      <w:r>
        <w:rPr>
          <w:b/>
        </w:rPr>
        <w:t xml:space="preserve">Opportunities for access </w:t>
      </w:r>
    </w:p>
    <w:p w:rsidR="009C5501" w:rsidRDefault="009C5501"/>
    <w:p w:rsidR="009C5501" w:rsidRDefault="00E85306">
      <w:r>
        <w:t>A number of events, integrated into the school careers programme, will offer provider</w:t>
      </w:r>
      <w:r>
        <w:t xml:space="preserve">s an opportunity to come into school to speak to pupils and/or their parents/carers. See below for the school Careers programmes, where the aforementioned opportunities are shown in bold: </w:t>
      </w:r>
    </w:p>
    <w:p w:rsidR="009C5501" w:rsidRDefault="009C5501"/>
    <w:p w:rsidR="009C5501" w:rsidRDefault="009C5501"/>
    <w:p w:rsidR="009C5501" w:rsidRDefault="009C5501"/>
    <w:p w:rsidR="009C5501" w:rsidRDefault="009C5501"/>
    <w:tbl>
      <w:tblPr>
        <w:tblStyle w:val="a"/>
        <w:tblW w:w="10845" w:type="dxa"/>
        <w:tblInd w:w="-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
        <w:gridCol w:w="3870"/>
        <w:gridCol w:w="2880"/>
        <w:gridCol w:w="3045"/>
      </w:tblGrid>
      <w:tr w:rsidR="009C5501">
        <w:tc>
          <w:tcPr>
            <w:tcW w:w="1050" w:type="dxa"/>
            <w:shd w:val="clear" w:color="auto" w:fill="F3F3F3"/>
            <w:tcMar>
              <w:top w:w="100" w:type="dxa"/>
              <w:left w:w="100" w:type="dxa"/>
              <w:bottom w:w="100" w:type="dxa"/>
              <w:right w:w="100" w:type="dxa"/>
            </w:tcMar>
          </w:tcPr>
          <w:p w:rsidR="009C5501" w:rsidRDefault="00E85306">
            <w:pPr>
              <w:widowControl w:val="0"/>
              <w:spacing w:line="240" w:lineRule="auto"/>
              <w:jc w:val="center"/>
              <w:rPr>
                <w:b/>
              </w:rPr>
            </w:pPr>
            <w:r>
              <w:rPr>
                <w:b/>
              </w:rPr>
              <w:t>Year Group</w:t>
            </w:r>
          </w:p>
        </w:tc>
        <w:tc>
          <w:tcPr>
            <w:tcW w:w="3870" w:type="dxa"/>
            <w:shd w:val="clear" w:color="auto" w:fill="F3F3F3"/>
            <w:tcMar>
              <w:top w:w="100" w:type="dxa"/>
              <w:left w:w="100" w:type="dxa"/>
              <w:bottom w:w="100" w:type="dxa"/>
              <w:right w:w="100" w:type="dxa"/>
            </w:tcMar>
          </w:tcPr>
          <w:p w:rsidR="009C5501" w:rsidRDefault="00E85306">
            <w:pPr>
              <w:widowControl w:val="0"/>
              <w:spacing w:line="240" w:lineRule="auto"/>
              <w:jc w:val="center"/>
              <w:rPr>
                <w:b/>
              </w:rPr>
            </w:pPr>
            <w:r>
              <w:rPr>
                <w:b/>
              </w:rPr>
              <w:t>Autumns Term</w:t>
            </w:r>
          </w:p>
        </w:tc>
        <w:tc>
          <w:tcPr>
            <w:tcW w:w="2880" w:type="dxa"/>
            <w:shd w:val="clear" w:color="auto" w:fill="F3F3F3"/>
            <w:tcMar>
              <w:top w:w="100" w:type="dxa"/>
              <w:left w:w="100" w:type="dxa"/>
              <w:bottom w:w="100" w:type="dxa"/>
              <w:right w:w="100" w:type="dxa"/>
            </w:tcMar>
          </w:tcPr>
          <w:p w:rsidR="009C5501" w:rsidRDefault="00E85306">
            <w:pPr>
              <w:widowControl w:val="0"/>
              <w:spacing w:line="240" w:lineRule="auto"/>
              <w:jc w:val="center"/>
              <w:rPr>
                <w:b/>
              </w:rPr>
            </w:pPr>
            <w:r>
              <w:rPr>
                <w:b/>
              </w:rPr>
              <w:t>Spring Term</w:t>
            </w:r>
          </w:p>
        </w:tc>
        <w:tc>
          <w:tcPr>
            <w:tcW w:w="3045" w:type="dxa"/>
            <w:shd w:val="clear" w:color="auto" w:fill="F3F3F3"/>
            <w:tcMar>
              <w:top w:w="100" w:type="dxa"/>
              <w:left w:w="100" w:type="dxa"/>
              <w:bottom w:w="100" w:type="dxa"/>
              <w:right w:w="100" w:type="dxa"/>
            </w:tcMar>
          </w:tcPr>
          <w:p w:rsidR="009C5501" w:rsidRDefault="00E85306">
            <w:pPr>
              <w:widowControl w:val="0"/>
              <w:spacing w:line="240" w:lineRule="auto"/>
              <w:jc w:val="center"/>
              <w:rPr>
                <w:b/>
              </w:rPr>
            </w:pPr>
            <w:r>
              <w:rPr>
                <w:b/>
              </w:rPr>
              <w:t>Summer Term</w:t>
            </w:r>
          </w:p>
        </w:tc>
      </w:tr>
      <w:tr w:rsidR="009C5501">
        <w:tc>
          <w:tcPr>
            <w:tcW w:w="1050" w:type="dxa"/>
            <w:shd w:val="clear" w:color="auto" w:fill="auto"/>
            <w:tcMar>
              <w:top w:w="100" w:type="dxa"/>
              <w:left w:w="100" w:type="dxa"/>
              <w:bottom w:w="100" w:type="dxa"/>
              <w:right w:w="100" w:type="dxa"/>
            </w:tcMar>
          </w:tcPr>
          <w:p w:rsidR="009C5501" w:rsidRDefault="00E85306">
            <w:pPr>
              <w:widowControl w:val="0"/>
              <w:spacing w:line="240" w:lineRule="auto"/>
            </w:pPr>
            <w:r>
              <w:t>Year 7</w:t>
            </w:r>
          </w:p>
        </w:tc>
        <w:tc>
          <w:tcPr>
            <w:tcW w:w="387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b/>
                <w:sz w:val="18"/>
                <w:szCs w:val="18"/>
              </w:rPr>
            </w:pPr>
            <w:r>
              <w:rPr>
                <w:b/>
                <w:sz w:val="18"/>
                <w:szCs w:val="18"/>
              </w:rPr>
              <w:t>Careers Fair - Market stall event giving overview of local, regional and national opportunities and skills requirement (GB2, GB3, GB5,)</w:t>
            </w:r>
          </w:p>
          <w:p w:rsidR="009C5501" w:rsidRDefault="009C5501">
            <w:pPr>
              <w:widowControl w:val="0"/>
              <w:spacing w:line="240" w:lineRule="auto"/>
              <w:rPr>
                <w:sz w:val="18"/>
                <w:szCs w:val="18"/>
              </w:rPr>
            </w:pPr>
          </w:p>
        </w:tc>
        <w:tc>
          <w:tcPr>
            <w:tcW w:w="288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 xml:space="preserve">PDP Lessons: </w:t>
            </w:r>
            <w:r>
              <w:rPr>
                <w:b/>
                <w:sz w:val="18"/>
                <w:szCs w:val="18"/>
              </w:rPr>
              <w:t>I</w:t>
            </w:r>
            <w:r>
              <w:rPr>
                <w:sz w:val="18"/>
                <w:szCs w:val="18"/>
              </w:rPr>
              <w:t>ntroduction to Careers</w:t>
            </w:r>
            <w:r>
              <w:rPr>
                <w:b/>
                <w:sz w:val="18"/>
                <w:szCs w:val="18"/>
              </w:rPr>
              <w:t xml:space="preserve"> - </w:t>
            </w:r>
            <w:r>
              <w:rPr>
                <w:sz w:val="18"/>
                <w:szCs w:val="18"/>
              </w:rPr>
              <w:t>Personality and Skills analysis (GB4, GB3)</w:t>
            </w:r>
          </w:p>
          <w:p w:rsidR="009C5501" w:rsidRDefault="00E85306">
            <w:pPr>
              <w:widowControl w:val="0"/>
              <w:numPr>
                <w:ilvl w:val="0"/>
                <w:numId w:val="1"/>
              </w:numPr>
              <w:spacing w:line="240" w:lineRule="auto"/>
              <w:ind w:left="425" w:hanging="283"/>
              <w:rPr>
                <w:sz w:val="18"/>
                <w:szCs w:val="18"/>
              </w:rPr>
            </w:pPr>
            <w:r>
              <w:rPr>
                <w:sz w:val="18"/>
                <w:szCs w:val="18"/>
              </w:rPr>
              <w:t>3M Challenge (GB5, GB2, GB3, GB6)</w:t>
            </w:r>
          </w:p>
        </w:tc>
        <w:tc>
          <w:tcPr>
            <w:tcW w:w="3045"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STE</w:t>
            </w:r>
            <w:r>
              <w:rPr>
                <w:sz w:val="18"/>
                <w:szCs w:val="18"/>
              </w:rPr>
              <w:t>M Day with Microsoft and Oracle (GB 5 GB2, GB3)</w:t>
            </w:r>
          </w:p>
          <w:p w:rsidR="009C5501" w:rsidRDefault="00E85306">
            <w:pPr>
              <w:widowControl w:val="0"/>
              <w:numPr>
                <w:ilvl w:val="0"/>
                <w:numId w:val="1"/>
              </w:numPr>
              <w:spacing w:line="240" w:lineRule="auto"/>
              <w:ind w:left="425" w:hanging="283"/>
              <w:rPr>
                <w:b/>
                <w:sz w:val="18"/>
                <w:szCs w:val="18"/>
              </w:rPr>
            </w:pPr>
            <w:r>
              <w:rPr>
                <w:b/>
                <w:sz w:val="18"/>
                <w:szCs w:val="18"/>
              </w:rPr>
              <w:t>Technical/vocational tasters at local college/s, training providers (GB7)</w:t>
            </w:r>
          </w:p>
        </w:tc>
      </w:tr>
      <w:tr w:rsidR="009C5501">
        <w:tc>
          <w:tcPr>
            <w:tcW w:w="1050" w:type="dxa"/>
            <w:shd w:val="clear" w:color="auto" w:fill="auto"/>
            <w:tcMar>
              <w:top w:w="100" w:type="dxa"/>
              <w:left w:w="100" w:type="dxa"/>
              <w:bottom w:w="100" w:type="dxa"/>
              <w:right w:w="100" w:type="dxa"/>
            </w:tcMar>
          </w:tcPr>
          <w:p w:rsidR="009C5501" w:rsidRDefault="00E85306">
            <w:pPr>
              <w:widowControl w:val="0"/>
              <w:spacing w:line="240" w:lineRule="auto"/>
            </w:pPr>
            <w:r>
              <w:t>Year 8</w:t>
            </w:r>
          </w:p>
        </w:tc>
        <w:tc>
          <w:tcPr>
            <w:tcW w:w="387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b/>
                <w:sz w:val="18"/>
                <w:szCs w:val="18"/>
              </w:rPr>
            </w:pPr>
            <w:r>
              <w:rPr>
                <w:b/>
                <w:sz w:val="18"/>
                <w:szCs w:val="18"/>
              </w:rPr>
              <w:t>Careers Fair - Market stall event giving overview of local, regional and national opportunities and skills requirement (GB2, GB3, GB5,)</w:t>
            </w:r>
          </w:p>
          <w:p w:rsidR="009C5501" w:rsidRDefault="00E85306">
            <w:pPr>
              <w:widowControl w:val="0"/>
              <w:numPr>
                <w:ilvl w:val="0"/>
                <w:numId w:val="1"/>
              </w:numPr>
              <w:spacing w:line="240" w:lineRule="auto"/>
              <w:ind w:left="425" w:hanging="283"/>
              <w:rPr>
                <w:sz w:val="18"/>
                <w:szCs w:val="18"/>
              </w:rPr>
            </w:pPr>
            <w:proofErr w:type="spellStart"/>
            <w:r>
              <w:rPr>
                <w:sz w:val="18"/>
                <w:szCs w:val="18"/>
              </w:rPr>
              <w:t>KidZania</w:t>
            </w:r>
            <w:proofErr w:type="spellEnd"/>
            <w:r>
              <w:rPr>
                <w:sz w:val="18"/>
                <w:szCs w:val="18"/>
              </w:rPr>
              <w:t xml:space="preserve"> visit (GB5, GB2)</w:t>
            </w:r>
          </w:p>
          <w:p w:rsidR="009C5501" w:rsidRDefault="009C5501">
            <w:pPr>
              <w:widowControl w:val="0"/>
              <w:spacing w:line="240" w:lineRule="auto"/>
              <w:rPr>
                <w:sz w:val="18"/>
                <w:szCs w:val="18"/>
              </w:rPr>
            </w:pPr>
          </w:p>
        </w:tc>
        <w:tc>
          <w:tcPr>
            <w:tcW w:w="288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PSHE Lessons: Careers and enterprise</w:t>
            </w:r>
            <w:r>
              <w:rPr>
                <w:b/>
                <w:sz w:val="18"/>
                <w:szCs w:val="18"/>
              </w:rPr>
              <w:t xml:space="preserve"> - </w:t>
            </w:r>
            <w:r>
              <w:rPr>
                <w:sz w:val="18"/>
                <w:szCs w:val="18"/>
              </w:rPr>
              <w:t>Tenner Challenge (GB4)</w:t>
            </w:r>
          </w:p>
          <w:p w:rsidR="009C5501" w:rsidRDefault="00E85306">
            <w:pPr>
              <w:widowControl w:val="0"/>
              <w:numPr>
                <w:ilvl w:val="0"/>
                <w:numId w:val="1"/>
              </w:numPr>
              <w:spacing w:line="240" w:lineRule="auto"/>
              <w:ind w:left="425" w:hanging="283"/>
              <w:rPr>
                <w:sz w:val="18"/>
                <w:szCs w:val="18"/>
              </w:rPr>
            </w:pPr>
            <w:r>
              <w:rPr>
                <w:sz w:val="18"/>
                <w:szCs w:val="18"/>
              </w:rPr>
              <w:t>3M Challenge (GB5, GB2, GB3, GB</w:t>
            </w:r>
            <w:r>
              <w:rPr>
                <w:sz w:val="18"/>
                <w:szCs w:val="18"/>
              </w:rPr>
              <w:t>6)</w:t>
            </w:r>
          </w:p>
        </w:tc>
        <w:tc>
          <w:tcPr>
            <w:tcW w:w="3045"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PSHE Lessons: Careers and jobs</w:t>
            </w:r>
            <w:r>
              <w:rPr>
                <w:b/>
                <w:sz w:val="18"/>
                <w:szCs w:val="18"/>
              </w:rPr>
              <w:t xml:space="preserve"> </w:t>
            </w:r>
            <w:r>
              <w:rPr>
                <w:sz w:val="18"/>
                <w:szCs w:val="18"/>
              </w:rPr>
              <w:t xml:space="preserve">- considering pathways Labour Market </w:t>
            </w:r>
            <w:proofErr w:type="gramStart"/>
            <w:r>
              <w:rPr>
                <w:sz w:val="18"/>
                <w:szCs w:val="18"/>
              </w:rPr>
              <w:t>Information(</w:t>
            </w:r>
            <w:proofErr w:type="gramEnd"/>
            <w:r>
              <w:rPr>
                <w:sz w:val="18"/>
                <w:szCs w:val="18"/>
              </w:rPr>
              <w:t>GB2, GB3, GB4)</w:t>
            </w:r>
          </w:p>
          <w:p w:rsidR="009C5501" w:rsidRDefault="00E85306">
            <w:pPr>
              <w:widowControl w:val="0"/>
              <w:numPr>
                <w:ilvl w:val="0"/>
                <w:numId w:val="1"/>
              </w:numPr>
              <w:spacing w:line="240" w:lineRule="auto"/>
              <w:ind w:left="425" w:hanging="283"/>
              <w:rPr>
                <w:sz w:val="18"/>
                <w:szCs w:val="18"/>
              </w:rPr>
            </w:pPr>
            <w:r>
              <w:rPr>
                <w:sz w:val="18"/>
                <w:szCs w:val="18"/>
              </w:rPr>
              <w:t>PSHE Lessons: Careers Planning</w:t>
            </w:r>
            <w:r>
              <w:rPr>
                <w:b/>
                <w:sz w:val="18"/>
                <w:szCs w:val="18"/>
              </w:rPr>
              <w:t xml:space="preserve"> - </w:t>
            </w:r>
            <w:r>
              <w:rPr>
                <w:sz w:val="18"/>
                <w:szCs w:val="18"/>
              </w:rPr>
              <w:t xml:space="preserve">Strengths and weaknesses - setting </w:t>
            </w:r>
            <w:proofErr w:type="gramStart"/>
            <w:r>
              <w:rPr>
                <w:sz w:val="18"/>
                <w:szCs w:val="18"/>
              </w:rPr>
              <w:t>objectives(</w:t>
            </w:r>
            <w:proofErr w:type="gramEnd"/>
            <w:r>
              <w:rPr>
                <w:sz w:val="18"/>
                <w:szCs w:val="18"/>
              </w:rPr>
              <w:t>GB2, GB3)</w:t>
            </w:r>
          </w:p>
          <w:p w:rsidR="009C5501" w:rsidRDefault="00E85306">
            <w:pPr>
              <w:widowControl w:val="0"/>
              <w:numPr>
                <w:ilvl w:val="0"/>
                <w:numId w:val="1"/>
              </w:numPr>
              <w:spacing w:line="240" w:lineRule="auto"/>
              <w:ind w:left="425" w:hanging="283"/>
              <w:rPr>
                <w:b/>
                <w:sz w:val="18"/>
                <w:szCs w:val="18"/>
              </w:rPr>
            </w:pPr>
            <w:r>
              <w:rPr>
                <w:b/>
                <w:sz w:val="18"/>
                <w:szCs w:val="18"/>
              </w:rPr>
              <w:t>Technical/vocational tasters at local college/s, training providers (</w:t>
            </w:r>
            <w:r>
              <w:rPr>
                <w:b/>
                <w:sz w:val="18"/>
                <w:szCs w:val="18"/>
              </w:rPr>
              <w:t>GB7)</w:t>
            </w:r>
          </w:p>
        </w:tc>
      </w:tr>
      <w:tr w:rsidR="009C5501">
        <w:tc>
          <w:tcPr>
            <w:tcW w:w="1050" w:type="dxa"/>
            <w:shd w:val="clear" w:color="auto" w:fill="auto"/>
            <w:tcMar>
              <w:top w:w="100" w:type="dxa"/>
              <w:left w:w="100" w:type="dxa"/>
              <w:bottom w:w="100" w:type="dxa"/>
              <w:right w:w="100" w:type="dxa"/>
            </w:tcMar>
          </w:tcPr>
          <w:p w:rsidR="009C5501" w:rsidRDefault="00E85306">
            <w:pPr>
              <w:widowControl w:val="0"/>
              <w:spacing w:line="240" w:lineRule="auto"/>
            </w:pPr>
            <w:r>
              <w:t>Year 9</w:t>
            </w:r>
          </w:p>
        </w:tc>
        <w:tc>
          <w:tcPr>
            <w:tcW w:w="387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b/>
                <w:sz w:val="18"/>
                <w:szCs w:val="18"/>
              </w:rPr>
            </w:pPr>
            <w:r>
              <w:rPr>
                <w:b/>
                <w:sz w:val="18"/>
                <w:szCs w:val="18"/>
              </w:rPr>
              <w:t>Careers Fair - Market stall event giving overview of local, regional and national opportunities and skills requirement (GB2, GB3, GB5,)</w:t>
            </w:r>
          </w:p>
          <w:p w:rsidR="009C5501" w:rsidRDefault="00E85306">
            <w:pPr>
              <w:widowControl w:val="0"/>
              <w:numPr>
                <w:ilvl w:val="0"/>
                <w:numId w:val="1"/>
              </w:numPr>
              <w:spacing w:line="240" w:lineRule="auto"/>
              <w:ind w:left="425" w:hanging="283"/>
              <w:rPr>
                <w:b/>
                <w:sz w:val="18"/>
                <w:szCs w:val="18"/>
              </w:rPr>
            </w:pPr>
            <w:r>
              <w:rPr>
                <w:b/>
                <w:sz w:val="18"/>
                <w:szCs w:val="18"/>
              </w:rPr>
              <w:t>Options Careers day in Autumn Term including talk on post 16 options including T-levels and apprenticeships (GB2, GB3, GB5, GB7)</w:t>
            </w:r>
          </w:p>
          <w:p w:rsidR="009C5501" w:rsidRDefault="00E85306">
            <w:pPr>
              <w:widowControl w:val="0"/>
              <w:numPr>
                <w:ilvl w:val="0"/>
                <w:numId w:val="1"/>
              </w:numPr>
              <w:spacing w:line="240" w:lineRule="auto"/>
              <w:ind w:left="425" w:hanging="283"/>
              <w:rPr>
                <w:sz w:val="18"/>
                <w:szCs w:val="18"/>
              </w:rPr>
            </w:pPr>
            <w:r>
              <w:rPr>
                <w:sz w:val="18"/>
                <w:szCs w:val="18"/>
              </w:rPr>
              <w:t>Options evening for parents and students (GB7, GB3)</w:t>
            </w:r>
          </w:p>
          <w:p w:rsidR="009C5501" w:rsidRDefault="009C5501">
            <w:pPr>
              <w:widowControl w:val="0"/>
              <w:spacing w:line="240" w:lineRule="auto"/>
              <w:ind w:left="720"/>
              <w:rPr>
                <w:sz w:val="18"/>
                <w:szCs w:val="18"/>
              </w:rPr>
            </w:pPr>
          </w:p>
        </w:tc>
        <w:tc>
          <w:tcPr>
            <w:tcW w:w="288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 xml:space="preserve">PSHE Lesson: Consider, wages, salary, costs of living, taxes and </w:t>
            </w:r>
            <w:proofErr w:type="gramStart"/>
            <w:r>
              <w:rPr>
                <w:sz w:val="18"/>
                <w:szCs w:val="18"/>
              </w:rPr>
              <w:t>take home</w:t>
            </w:r>
            <w:proofErr w:type="gramEnd"/>
            <w:r>
              <w:rPr>
                <w:sz w:val="18"/>
                <w:szCs w:val="18"/>
              </w:rPr>
              <w:t xml:space="preserve"> pay. Debt/Consumer </w:t>
            </w:r>
            <w:proofErr w:type="gramStart"/>
            <w:r>
              <w:rPr>
                <w:sz w:val="18"/>
                <w:szCs w:val="18"/>
              </w:rPr>
              <w:t>Rights(</w:t>
            </w:r>
            <w:proofErr w:type="gramEnd"/>
            <w:r>
              <w:rPr>
                <w:sz w:val="18"/>
                <w:szCs w:val="18"/>
              </w:rPr>
              <w:t>GB2, GB4)</w:t>
            </w:r>
          </w:p>
          <w:p w:rsidR="009C5501" w:rsidRDefault="00E85306">
            <w:pPr>
              <w:widowControl w:val="0"/>
              <w:numPr>
                <w:ilvl w:val="0"/>
                <w:numId w:val="1"/>
              </w:numPr>
              <w:spacing w:line="240" w:lineRule="auto"/>
              <w:ind w:left="425"/>
              <w:rPr>
                <w:b/>
                <w:sz w:val="18"/>
                <w:szCs w:val="18"/>
              </w:rPr>
            </w:pPr>
            <w:r>
              <w:rPr>
                <w:sz w:val="18"/>
                <w:szCs w:val="18"/>
              </w:rPr>
              <w:t>Business careers day (Big Bang Digital for 2021) (GB 5, GB2)</w:t>
            </w:r>
          </w:p>
          <w:p w:rsidR="009C5501" w:rsidRDefault="00E85306">
            <w:pPr>
              <w:widowControl w:val="0"/>
              <w:numPr>
                <w:ilvl w:val="0"/>
                <w:numId w:val="1"/>
              </w:numPr>
              <w:spacing w:line="240" w:lineRule="auto"/>
              <w:ind w:left="425"/>
              <w:rPr>
                <w:sz w:val="18"/>
                <w:szCs w:val="18"/>
              </w:rPr>
            </w:pPr>
            <w:r>
              <w:rPr>
                <w:sz w:val="18"/>
                <w:szCs w:val="18"/>
              </w:rPr>
              <w:t>Thorpe park visit</w:t>
            </w:r>
          </w:p>
        </w:tc>
        <w:tc>
          <w:tcPr>
            <w:tcW w:w="3045"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PSHE Lesson: Identifying potential options / careers based on interests. Look at Labour Market Information (LMI) (GB2, GB3)</w:t>
            </w:r>
          </w:p>
          <w:p w:rsidR="009C5501" w:rsidRDefault="00E85306">
            <w:pPr>
              <w:widowControl w:val="0"/>
              <w:numPr>
                <w:ilvl w:val="0"/>
                <w:numId w:val="1"/>
              </w:numPr>
              <w:spacing w:line="240" w:lineRule="auto"/>
              <w:ind w:left="425" w:hanging="283"/>
              <w:rPr>
                <w:b/>
                <w:sz w:val="18"/>
                <w:szCs w:val="18"/>
              </w:rPr>
            </w:pPr>
            <w:r>
              <w:rPr>
                <w:b/>
                <w:sz w:val="18"/>
                <w:szCs w:val="18"/>
              </w:rPr>
              <w:t>Technical/vocati</w:t>
            </w:r>
            <w:r>
              <w:rPr>
                <w:b/>
                <w:sz w:val="18"/>
                <w:szCs w:val="18"/>
              </w:rPr>
              <w:t>onal tasters at local college/s, training providers (GB7)</w:t>
            </w:r>
          </w:p>
        </w:tc>
      </w:tr>
      <w:tr w:rsidR="009C5501">
        <w:tc>
          <w:tcPr>
            <w:tcW w:w="1050" w:type="dxa"/>
            <w:shd w:val="clear" w:color="auto" w:fill="auto"/>
            <w:tcMar>
              <w:top w:w="100" w:type="dxa"/>
              <w:left w:w="100" w:type="dxa"/>
              <w:bottom w:w="100" w:type="dxa"/>
              <w:right w:w="100" w:type="dxa"/>
            </w:tcMar>
          </w:tcPr>
          <w:p w:rsidR="009C5501" w:rsidRDefault="00E85306">
            <w:pPr>
              <w:widowControl w:val="0"/>
              <w:spacing w:line="240" w:lineRule="auto"/>
            </w:pPr>
            <w:r>
              <w:t>Year 10</w:t>
            </w:r>
          </w:p>
        </w:tc>
        <w:tc>
          <w:tcPr>
            <w:tcW w:w="387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b/>
                <w:sz w:val="18"/>
                <w:szCs w:val="18"/>
              </w:rPr>
            </w:pPr>
            <w:r>
              <w:rPr>
                <w:b/>
                <w:sz w:val="18"/>
                <w:szCs w:val="18"/>
              </w:rPr>
              <w:t xml:space="preserve">Careers Fair - Market stall event giving overview of local, regional and national opportunities and skills </w:t>
            </w:r>
            <w:proofErr w:type="gramStart"/>
            <w:r>
              <w:rPr>
                <w:b/>
                <w:sz w:val="18"/>
                <w:szCs w:val="18"/>
              </w:rPr>
              <w:t>requirement(</w:t>
            </w:r>
            <w:proofErr w:type="gramEnd"/>
            <w:r>
              <w:rPr>
                <w:b/>
                <w:sz w:val="18"/>
                <w:szCs w:val="18"/>
              </w:rPr>
              <w:t>GB2, GB3, GB5,)</w:t>
            </w:r>
          </w:p>
          <w:p w:rsidR="009C5501" w:rsidRDefault="00E85306">
            <w:pPr>
              <w:widowControl w:val="0"/>
              <w:numPr>
                <w:ilvl w:val="0"/>
                <w:numId w:val="1"/>
              </w:numPr>
              <w:spacing w:line="240" w:lineRule="auto"/>
              <w:ind w:left="425" w:hanging="283"/>
              <w:rPr>
                <w:i/>
                <w:sz w:val="18"/>
                <w:szCs w:val="18"/>
              </w:rPr>
            </w:pPr>
            <w:r>
              <w:rPr>
                <w:i/>
                <w:sz w:val="18"/>
                <w:szCs w:val="18"/>
              </w:rPr>
              <w:t xml:space="preserve">Insight into industry: meeting representatives from different local </w:t>
            </w:r>
            <w:proofErr w:type="gramStart"/>
            <w:r>
              <w:rPr>
                <w:i/>
                <w:sz w:val="18"/>
                <w:szCs w:val="18"/>
              </w:rPr>
              <w:t>businesses(</w:t>
            </w:r>
            <w:proofErr w:type="gramEnd"/>
            <w:r>
              <w:rPr>
                <w:i/>
                <w:sz w:val="18"/>
                <w:szCs w:val="18"/>
              </w:rPr>
              <w:t>GB5, GB2)</w:t>
            </w:r>
          </w:p>
          <w:p w:rsidR="009C5501" w:rsidRDefault="00E85306">
            <w:pPr>
              <w:widowControl w:val="0"/>
              <w:numPr>
                <w:ilvl w:val="0"/>
                <w:numId w:val="1"/>
              </w:numPr>
              <w:spacing w:line="240" w:lineRule="auto"/>
              <w:ind w:left="425" w:hanging="283"/>
              <w:rPr>
                <w:sz w:val="18"/>
                <w:szCs w:val="18"/>
              </w:rPr>
            </w:pPr>
            <w:r>
              <w:rPr>
                <w:sz w:val="18"/>
                <w:szCs w:val="18"/>
              </w:rPr>
              <w:t>Parents Careers and Post 16 information evening (GB7, GB3)</w:t>
            </w:r>
          </w:p>
        </w:tc>
        <w:tc>
          <w:tcPr>
            <w:tcW w:w="288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 xml:space="preserve">3M </w:t>
            </w:r>
            <w:proofErr w:type="gramStart"/>
            <w:r>
              <w:rPr>
                <w:sz w:val="18"/>
                <w:szCs w:val="18"/>
              </w:rPr>
              <w:t>Challenge(</w:t>
            </w:r>
            <w:proofErr w:type="gramEnd"/>
            <w:r>
              <w:rPr>
                <w:sz w:val="18"/>
                <w:szCs w:val="18"/>
              </w:rPr>
              <w:t>GB5, GB2, GB3, GB6)</w:t>
            </w:r>
          </w:p>
          <w:p w:rsidR="009C5501" w:rsidRDefault="00E85306">
            <w:pPr>
              <w:widowControl w:val="0"/>
              <w:numPr>
                <w:ilvl w:val="0"/>
                <w:numId w:val="1"/>
              </w:numPr>
              <w:spacing w:line="240" w:lineRule="auto"/>
              <w:ind w:left="425" w:hanging="283"/>
              <w:rPr>
                <w:sz w:val="18"/>
                <w:szCs w:val="18"/>
              </w:rPr>
            </w:pPr>
            <w:r>
              <w:rPr>
                <w:sz w:val="18"/>
                <w:szCs w:val="18"/>
              </w:rPr>
              <w:t xml:space="preserve">Individual careers </w:t>
            </w:r>
            <w:proofErr w:type="gramStart"/>
            <w:r>
              <w:rPr>
                <w:sz w:val="18"/>
                <w:szCs w:val="18"/>
              </w:rPr>
              <w:t>interviews(</w:t>
            </w:r>
            <w:proofErr w:type="gramEnd"/>
            <w:r>
              <w:rPr>
                <w:sz w:val="18"/>
                <w:szCs w:val="18"/>
              </w:rPr>
              <w:t>GB2, GB3, GB8)</w:t>
            </w:r>
          </w:p>
          <w:p w:rsidR="009C5501" w:rsidRDefault="00E85306">
            <w:pPr>
              <w:widowControl w:val="0"/>
              <w:numPr>
                <w:ilvl w:val="0"/>
                <w:numId w:val="1"/>
              </w:numPr>
              <w:spacing w:line="240" w:lineRule="auto"/>
              <w:ind w:left="425" w:hanging="283"/>
              <w:rPr>
                <w:b/>
                <w:sz w:val="18"/>
                <w:szCs w:val="18"/>
              </w:rPr>
            </w:pPr>
            <w:r>
              <w:rPr>
                <w:b/>
                <w:sz w:val="18"/>
                <w:szCs w:val="18"/>
              </w:rPr>
              <w:t>FE Fair (GB7)</w:t>
            </w:r>
          </w:p>
          <w:p w:rsidR="009C5501" w:rsidRDefault="00E85306">
            <w:pPr>
              <w:widowControl w:val="0"/>
              <w:numPr>
                <w:ilvl w:val="0"/>
                <w:numId w:val="1"/>
              </w:numPr>
              <w:spacing w:line="240" w:lineRule="auto"/>
              <w:ind w:left="425" w:hanging="283"/>
              <w:rPr>
                <w:b/>
                <w:sz w:val="18"/>
                <w:szCs w:val="18"/>
              </w:rPr>
            </w:pPr>
            <w:r>
              <w:rPr>
                <w:b/>
                <w:sz w:val="18"/>
                <w:szCs w:val="18"/>
              </w:rPr>
              <w:t>Technical/vocati</w:t>
            </w:r>
            <w:r>
              <w:rPr>
                <w:b/>
                <w:sz w:val="18"/>
                <w:szCs w:val="18"/>
              </w:rPr>
              <w:t>onal tasters at local college/s, training providers (GB7)</w:t>
            </w:r>
          </w:p>
        </w:tc>
        <w:tc>
          <w:tcPr>
            <w:tcW w:w="3045"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b/>
                <w:sz w:val="18"/>
                <w:szCs w:val="18"/>
              </w:rPr>
              <w:t>Careers Work Experience</w:t>
            </w:r>
            <w:r>
              <w:rPr>
                <w:sz w:val="18"/>
                <w:szCs w:val="18"/>
              </w:rPr>
              <w:t xml:space="preserve"> -</w:t>
            </w:r>
            <w:r>
              <w:rPr>
                <w:b/>
                <w:sz w:val="18"/>
                <w:szCs w:val="18"/>
              </w:rPr>
              <w:t xml:space="preserve"> One week in work experience (GB 5)</w:t>
            </w:r>
          </w:p>
          <w:p w:rsidR="009C5501" w:rsidRDefault="00E85306">
            <w:pPr>
              <w:widowControl w:val="0"/>
              <w:numPr>
                <w:ilvl w:val="0"/>
                <w:numId w:val="1"/>
              </w:numPr>
              <w:spacing w:line="240" w:lineRule="auto"/>
              <w:ind w:left="425" w:hanging="283"/>
              <w:rPr>
                <w:sz w:val="18"/>
                <w:szCs w:val="18"/>
              </w:rPr>
            </w:pPr>
            <w:r>
              <w:rPr>
                <w:sz w:val="18"/>
                <w:szCs w:val="18"/>
              </w:rPr>
              <w:t xml:space="preserve">PSHE Lessons:  Planning and evaluation, Budgeting and Money, CV Planning, Career Progression, exploring careers </w:t>
            </w:r>
            <w:proofErr w:type="gramStart"/>
            <w:r>
              <w:rPr>
                <w:sz w:val="18"/>
                <w:szCs w:val="18"/>
              </w:rPr>
              <w:t>pathways(</w:t>
            </w:r>
            <w:proofErr w:type="gramEnd"/>
            <w:r>
              <w:rPr>
                <w:sz w:val="18"/>
                <w:szCs w:val="18"/>
              </w:rPr>
              <w:t>GB3)</w:t>
            </w:r>
          </w:p>
          <w:p w:rsidR="009C5501" w:rsidRDefault="00E85306">
            <w:pPr>
              <w:widowControl w:val="0"/>
              <w:numPr>
                <w:ilvl w:val="0"/>
                <w:numId w:val="1"/>
              </w:numPr>
              <w:spacing w:line="240" w:lineRule="auto"/>
              <w:ind w:left="425" w:hanging="283"/>
              <w:rPr>
                <w:b/>
                <w:sz w:val="18"/>
                <w:szCs w:val="18"/>
              </w:rPr>
            </w:pPr>
            <w:r>
              <w:rPr>
                <w:b/>
                <w:sz w:val="18"/>
                <w:szCs w:val="18"/>
              </w:rPr>
              <w:t>Life skills</w:t>
            </w:r>
            <w:r>
              <w:rPr>
                <w:b/>
                <w:sz w:val="18"/>
                <w:szCs w:val="18"/>
              </w:rPr>
              <w:t xml:space="preserve"> – assembly and tutor group opportunities</w:t>
            </w:r>
          </w:p>
        </w:tc>
      </w:tr>
      <w:tr w:rsidR="009C5501">
        <w:tc>
          <w:tcPr>
            <w:tcW w:w="1050" w:type="dxa"/>
            <w:shd w:val="clear" w:color="auto" w:fill="auto"/>
            <w:tcMar>
              <w:top w:w="100" w:type="dxa"/>
              <w:left w:w="100" w:type="dxa"/>
              <w:bottom w:w="100" w:type="dxa"/>
              <w:right w:w="100" w:type="dxa"/>
            </w:tcMar>
          </w:tcPr>
          <w:p w:rsidR="009C5501" w:rsidRDefault="00E85306">
            <w:pPr>
              <w:widowControl w:val="0"/>
              <w:spacing w:line="240" w:lineRule="auto"/>
            </w:pPr>
            <w:r>
              <w:t>Year 11</w:t>
            </w:r>
          </w:p>
        </w:tc>
        <w:tc>
          <w:tcPr>
            <w:tcW w:w="387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b/>
                <w:sz w:val="18"/>
                <w:szCs w:val="18"/>
              </w:rPr>
            </w:pPr>
            <w:r>
              <w:rPr>
                <w:b/>
                <w:sz w:val="18"/>
                <w:szCs w:val="18"/>
              </w:rPr>
              <w:t xml:space="preserve">Careers Fair - Market stall event giving overview of local, regional and national opportunities and skills </w:t>
            </w:r>
            <w:proofErr w:type="gramStart"/>
            <w:r>
              <w:rPr>
                <w:b/>
                <w:sz w:val="18"/>
                <w:szCs w:val="18"/>
              </w:rPr>
              <w:t>requirement(</w:t>
            </w:r>
            <w:proofErr w:type="gramEnd"/>
            <w:r>
              <w:rPr>
                <w:b/>
                <w:sz w:val="18"/>
                <w:szCs w:val="18"/>
              </w:rPr>
              <w:t>GB2, GB3, GB5,)</w:t>
            </w:r>
          </w:p>
          <w:p w:rsidR="009C5501" w:rsidRDefault="00E85306">
            <w:pPr>
              <w:widowControl w:val="0"/>
              <w:numPr>
                <w:ilvl w:val="0"/>
                <w:numId w:val="1"/>
              </w:numPr>
              <w:spacing w:line="240" w:lineRule="auto"/>
              <w:ind w:left="425" w:hanging="283"/>
              <w:rPr>
                <w:b/>
                <w:sz w:val="18"/>
                <w:szCs w:val="18"/>
              </w:rPr>
            </w:pPr>
            <w:r>
              <w:rPr>
                <w:b/>
                <w:sz w:val="18"/>
                <w:szCs w:val="18"/>
              </w:rPr>
              <w:t xml:space="preserve">Post 16 options evening / day; for parents and </w:t>
            </w:r>
            <w:proofErr w:type="gramStart"/>
            <w:r>
              <w:rPr>
                <w:b/>
                <w:sz w:val="18"/>
                <w:szCs w:val="18"/>
              </w:rPr>
              <w:t>students</w:t>
            </w:r>
            <w:proofErr w:type="gramEnd"/>
            <w:r>
              <w:rPr>
                <w:b/>
                <w:sz w:val="18"/>
                <w:szCs w:val="18"/>
              </w:rPr>
              <w:t xml:space="preserve"> opportunities to visit local Further Education and sixth form colleges, other school UTCs, Studio schools and other training providers regarding A level, Applied General, technical and vocational and </w:t>
            </w:r>
            <w:r>
              <w:rPr>
                <w:b/>
                <w:sz w:val="18"/>
                <w:szCs w:val="18"/>
              </w:rPr>
              <w:t>apprenticeships (GB7, GB3)</w:t>
            </w:r>
          </w:p>
          <w:p w:rsidR="009C5501" w:rsidRDefault="00E85306">
            <w:pPr>
              <w:widowControl w:val="0"/>
              <w:numPr>
                <w:ilvl w:val="0"/>
                <w:numId w:val="1"/>
              </w:numPr>
              <w:spacing w:line="240" w:lineRule="auto"/>
              <w:ind w:left="425" w:hanging="283"/>
              <w:rPr>
                <w:sz w:val="18"/>
                <w:szCs w:val="18"/>
              </w:rPr>
            </w:pPr>
            <w:r>
              <w:rPr>
                <w:sz w:val="18"/>
                <w:szCs w:val="18"/>
              </w:rPr>
              <w:t>Individual post-16 interviews for key students (GB7, GB8)</w:t>
            </w:r>
          </w:p>
          <w:p w:rsidR="009C5501" w:rsidRDefault="00E85306">
            <w:pPr>
              <w:widowControl w:val="0"/>
              <w:numPr>
                <w:ilvl w:val="0"/>
                <w:numId w:val="1"/>
              </w:numPr>
              <w:spacing w:line="240" w:lineRule="auto"/>
              <w:ind w:left="425" w:hanging="283"/>
              <w:rPr>
                <w:sz w:val="18"/>
                <w:szCs w:val="18"/>
              </w:rPr>
            </w:pPr>
            <w:r>
              <w:rPr>
                <w:sz w:val="18"/>
                <w:szCs w:val="18"/>
              </w:rPr>
              <w:t>Investigating Local Labour Market Information (GB3)</w:t>
            </w:r>
          </w:p>
        </w:tc>
        <w:tc>
          <w:tcPr>
            <w:tcW w:w="2880" w:type="dxa"/>
            <w:shd w:val="clear" w:color="auto" w:fill="auto"/>
            <w:tcMar>
              <w:top w:w="100" w:type="dxa"/>
              <w:left w:w="100" w:type="dxa"/>
              <w:bottom w:w="100" w:type="dxa"/>
              <w:right w:w="100" w:type="dxa"/>
            </w:tcMar>
          </w:tcPr>
          <w:p w:rsidR="009C5501" w:rsidRDefault="00E85306">
            <w:pPr>
              <w:widowControl w:val="0"/>
              <w:numPr>
                <w:ilvl w:val="0"/>
                <w:numId w:val="1"/>
              </w:numPr>
              <w:spacing w:line="240" w:lineRule="auto"/>
              <w:ind w:left="425" w:hanging="283"/>
              <w:rPr>
                <w:sz w:val="18"/>
                <w:szCs w:val="18"/>
              </w:rPr>
            </w:pPr>
            <w:r>
              <w:rPr>
                <w:sz w:val="18"/>
                <w:szCs w:val="18"/>
              </w:rPr>
              <w:t>PSHE Lessons:</w:t>
            </w:r>
            <w:r>
              <w:rPr>
                <w:b/>
                <w:sz w:val="18"/>
                <w:szCs w:val="18"/>
              </w:rPr>
              <w:t xml:space="preserve"> </w:t>
            </w:r>
            <w:r>
              <w:rPr>
                <w:sz w:val="18"/>
                <w:szCs w:val="18"/>
              </w:rPr>
              <w:t>Preparing for the future: introduction to higher education</w:t>
            </w:r>
          </w:p>
          <w:p w:rsidR="009C5501" w:rsidRDefault="00E85306">
            <w:pPr>
              <w:widowControl w:val="0"/>
              <w:numPr>
                <w:ilvl w:val="1"/>
                <w:numId w:val="1"/>
              </w:numPr>
              <w:spacing w:line="240" w:lineRule="auto"/>
              <w:rPr>
                <w:sz w:val="18"/>
                <w:szCs w:val="18"/>
              </w:rPr>
            </w:pPr>
            <w:r>
              <w:rPr>
                <w:sz w:val="18"/>
                <w:szCs w:val="18"/>
              </w:rPr>
              <w:t>Advantages and disadvantages of higher education</w:t>
            </w:r>
          </w:p>
          <w:p w:rsidR="009C5501" w:rsidRDefault="00E85306">
            <w:pPr>
              <w:widowControl w:val="0"/>
              <w:numPr>
                <w:ilvl w:val="1"/>
                <w:numId w:val="1"/>
              </w:numPr>
              <w:spacing w:line="240" w:lineRule="auto"/>
              <w:rPr>
                <w:sz w:val="18"/>
                <w:szCs w:val="18"/>
              </w:rPr>
            </w:pPr>
            <w:r>
              <w:rPr>
                <w:sz w:val="18"/>
                <w:szCs w:val="18"/>
              </w:rPr>
              <w:t>How to effectively research universities</w:t>
            </w:r>
          </w:p>
          <w:p w:rsidR="009C5501" w:rsidRDefault="00E85306">
            <w:pPr>
              <w:widowControl w:val="0"/>
              <w:numPr>
                <w:ilvl w:val="1"/>
                <w:numId w:val="1"/>
              </w:numPr>
              <w:spacing w:line="240" w:lineRule="auto"/>
              <w:rPr>
                <w:sz w:val="18"/>
                <w:szCs w:val="18"/>
              </w:rPr>
            </w:pPr>
            <w:r>
              <w:rPr>
                <w:sz w:val="18"/>
                <w:szCs w:val="18"/>
              </w:rPr>
              <w:t>Introduction to the different levels of apprenticeships</w:t>
            </w:r>
          </w:p>
          <w:p w:rsidR="009C5501" w:rsidRDefault="00E85306">
            <w:pPr>
              <w:widowControl w:val="0"/>
              <w:numPr>
                <w:ilvl w:val="1"/>
                <w:numId w:val="1"/>
              </w:numPr>
              <w:spacing w:line="240" w:lineRule="auto"/>
              <w:rPr>
                <w:sz w:val="18"/>
                <w:szCs w:val="18"/>
              </w:rPr>
            </w:pPr>
            <w:r>
              <w:rPr>
                <w:sz w:val="18"/>
                <w:szCs w:val="18"/>
              </w:rPr>
              <w:t xml:space="preserve">Researching apprenticeship </w:t>
            </w:r>
            <w:proofErr w:type="gramStart"/>
            <w:r>
              <w:rPr>
                <w:sz w:val="18"/>
                <w:szCs w:val="18"/>
              </w:rPr>
              <w:t>options(</w:t>
            </w:r>
            <w:proofErr w:type="gramEnd"/>
            <w:r>
              <w:rPr>
                <w:sz w:val="18"/>
                <w:szCs w:val="18"/>
              </w:rPr>
              <w:t>GB2, GB3, GB6)</w:t>
            </w:r>
          </w:p>
          <w:p w:rsidR="009C5501" w:rsidRDefault="00E85306">
            <w:pPr>
              <w:widowControl w:val="0"/>
              <w:numPr>
                <w:ilvl w:val="1"/>
                <w:numId w:val="2"/>
              </w:numPr>
              <w:spacing w:line="240" w:lineRule="auto"/>
              <w:ind w:left="425"/>
              <w:rPr>
                <w:i/>
                <w:sz w:val="18"/>
                <w:szCs w:val="18"/>
              </w:rPr>
            </w:pPr>
            <w:r>
              <w:rPr>
                <w:i/>
                <w:sz w:val="18"/>
                <w:szCs w:val="18"/>
              </w:rPr>
              <w:t>University / College visits (GB7)</w:t>
            </w:r>
          </w:p>
        </w:tc>
        <w:tc>
          <w:tcPr>
            <w:tcW w:w="3045" w:type="dxa"/>
            <w:shd w:val="clear" w:color="auto" w:fill="auto"/>
            <w:tcMar>
              <w:top w:w="100" w:type="dxa"/>
              <w:left w:w="100" w:type="dxa"/>
              <w:bottom w:w="100" w:type="dxa"/>
              <w:right w:w="100" w:type="dxa"/>
            </w:tcMar>
          </w:tcPr>
          <w:p w:rsidR="009C5501" w:rsidRDefault="009C5501">
            <w:pPr>
              <w:widowControl w:val="0"/>
              <w:spacing w:line="240" w:lineRule="auto"/>
              <w:ind w:left="141"/>
              <w:rPr>
                <w:sz w:val="18"/>
                <w:szCs w:val="18"/>
              </w:rPr>
            </w:pPr>
          </w:p>
        </w:tc>
      </w:tr>
    </w:tbl>
    <w:p w:rsidR="009C5501" w:rsidRDefault="009C5501"/>
    <w:p w:rsidR="009C5501" w:rsidRDefault="009C5501"/>
    <w:p w:rsidR="009C5501" w:rsidRDefault="00E85306">
      <w:pPr>
        <w:rPr>
          <w:b/>
        </w:rPr>
      </w:pPr>
      <w:r>
        <w:t xml:space="preserve">Please speak to our Careers Leader to identify the most suitable opportunity for you. </w:t>
      </w:r>
      <w:r>
        <w:rPr>
          <w:b/>
        </w:rPr>
        <w:t xml:space="preserve">Premises and facilities </w:t>
      </w:r>
    </w:p>
    <w:p w:rsidR="009C5501" w:rsidRDefault="009C5501"/>
    <w:p w:rsidR="009C5501" w:rsidRDefault="00E85306">
      <w:r>
        <w:t>The school will make the main hall, classrooms or private meeting rooms available for discussions between the provider and students, as appropri</w:t>
      </w:r>
      <w:r>
        <w:t>ate to the activity. The school will also make available AV and other specialist equipment to support provider presentations. This will all be discussed and agreed in advance of the visit with the Careers Leader or a member of their team.</w:t>
      </w:r>
    </w:p>
    <w:p w:rsidR="009C5501" w:rsidRDefault="009C5501"/>
    <w:p w:rsidR="009C5501" w:rsidRDefault="00E85306">
      <w:r>
        <w:t>Providers are we</w:t>
      </w:r>
      <w:r>
        <w:t xml:space="preserve">lcome to leave a copy of their prospectus or other relevant course literature at the Careers Resource Centre, which is managed by the school librarian. The Resource Centre is available to all students at lunch and break times. </w:t>
      </w:r>
    </w:p>
    <w:p w:rsidR="009C5501" w:rsidRDefault="009C5501"/>
    <w:p w:rsidR="009C5501" w:rsidRDefault="00E85306">
      <w:r>
        <w:t>Careers Lead: James Baldwin</w:t>
      </w:r>
    </w:p>
    <w:p w:rsidR="009C5501" w:rsidRDefault="00E85306">
      <w:r>
        <w:t>Contact Number: 01344 306983</w:t>
      </w:r>
    </w:p>
    <w:p w:rsidR="009C5501" w:rsidRDefault="00E85306">
      <w:r>
        <w:t>Email: james.baldwin@kingsacademies.uk</w:t>
      </w:r>
      <w:bookmarkStart w:id="17" w:name="_GoBack"/>
      <w:bookmarkEnd w:id="17"/>
    </w:p>
    <w:sectPr w:rsidR="009C5501">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85306">
      <w:pPr>
        <w:spacing w:line="240" w:lineRule="auto"/>
      </w:pPr>
      <w:r>
        <w:separator/>
      </w:r>
    </w:p>
  </w:endnote>
  <w:endnote w:type="continuationSeparator" w:id="0">
    <w:p w:rsidR="00000000" w:rsidRDefault="00E85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501" w:rsidRDefault="00E85306">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85306">
      <w:pPr>
        <w:spacing w:line="240" w:lineRule="auto"/>
      </w:pPr>
      <w:r>
        <w:separator/>
      </w:r>
    </w:p>
  </w:footnote>
  <w:footnote w:type="continuationSeparator" w:id="0">
    <w:p w:rsidR="00000000" w:rsidRDefault="00E853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36978"/>
    <w:multiLevelType w:val="multilevel"/>
    <w:tmpl w:val="DCF65064"/>
    <w:lvl w:ilvl="0">
      <w:start w:val="1"/>
      <w:numFmt w:val="bullet"/>
      <w:lvlText w:val="●"/>
      <w:lvlJc w:val="left"/>
      <w:pPr>
        <w:ind w:left="720" w:hanging="360"/>
      </w:pPr>
      <w:rPr>
        <w:u w:val="none"/>
      </w:rPr>
    </w:lvl>
    <w:lvl w:ilvl="1">
      <w:start w:val="1"/>
      <w:numFmt w:val="bullet"/>
      <w:lvlText w:val="○"/>
      <w:lvlJc w:val="left"/>
      <w:pPr>
        <w:ind w:left="708" w:hanging="283"/>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3F4392"/>
    <w:multiLevelType w:val="multilevel"/>
    <w:tmpl w:val="097089B2"/>
    <w:lvl w:ilvl="0">
      <w:start w:val="1"/>
      <w:numFmt w:val="bullet"/>
      <w:lvlText w:val="●"/>
      <w:lvlJc w:val="left"/>
      <w:pPr>
        <w:ind w:left="720" w:hanging="360"/>
      </w:pPr>
      <w:rPr>
        <w:u w:val="none"/>
      </w:rPr>
    </w:lvl>
    <w:lvl w:ilvl="1">
      <w:start w:val="1"/>
      <w:numFmt w:val="bullet"/>
      <w:lvlText w:val="●"/>
      <w:lvlJc w:val="left"/>
      <w:pPr>
        <w:ind w:left="708" w:hanging="283"/>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FF4AE3"/>
    <w:multiLevelType w:val="multilevel"/>
    <w:tmpl w:val="4C886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501"/>
    <w:rsid w:val="009C5501"/>
    <w:rsid w:val="00E85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156969-07CD-4D1D-B9D3-973808D8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ames.baldwin@kingsacademie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1487</Words>
  <Characters>8477</Characters>
  <Application>Microsoft Office Word</Application>
  <DocSecurity>0</DocSecurity>
  <Lines>70</Lines>
  <Paragraphs>19</Paragraphs>
  <ScaleCrop>false</ScaleCrop>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 Dean (Kings Academy Binfield)</cp:lastModifiedBy>
  <cp:revision>2</cp:revision>
  <dcterms:created xsi:type="dcterms:W3CDTF">2021-03-23T16:34:00Z</dcterms:created>
  <dcterms:modified xsi:type="dcterms:W3CDTF">2021-03-23T16:34:00Z</dcterms:modified>
</cp:coreProperties>
</file>