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Arial" w:cs="Arial" w:eastAsia="Arial" w:hAnsi="Arial"/>
          <w:b w:val="1"/>
          <w:sz w:val="48"/>
          <w:szCs w:val="48"/>
        </w:rPr>
      </w:pPr>
      <w:r w:rsidDel="00000000" w:rsidR="00000000" w:rsidRPr="00000000">
        <w:rPr/>
        <w:drawing>
          <wp:inline distB="0" distT="0" distL="0" distR="0">
            <wp:extent cx="2814320" cy="1163955"/>
            <wp:effectExtent b="0" l="0" r="0" t="0"/>
            <wp:docPr descr="Kings Academy Binfield - Home" id="50" name="image10.png"/>
            <a:graphic>
              <a:graphicData uri="http://schemas.openxmlformats.org/drawingml/2006/picture">
                <pic:pic>
                  <pic:nvPicPr>
                    <pic:cNvPr descr="Kings Academy Binfield - Home" id="0" name="image10.png"/>
                    <pic:cNvPicPr preferRelativeResize="0"/>
                  </pic:nvPicPr>
                  <pic:blipFill>
                    <a:blip r:embed="rId7"/>
                    <a:srcRect b="0" l="0" r="0" t="0"/>
                    <a:stretch>
                      <a:fillRect/>
                    </a:stretch>
                  </pic:blipFill>
                  <pic:spPr>
                    <a:xfrm>
                      <a:off x="0" y="0"/>
                      <a:ext cx="2814320" cy="116395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jc w:val="center"/>
        <w:rPr>
          <w:rFonts w:ascii="Arial" w:cs="Arial" w:eastAsia="Arial" w:hAnsi="Arial"/>
          <w:sz w:val="56"/>
          <w:szCs w:val="56"/>
        </w:rPr>
      </w:pPr>
      <w:r w:rsidDel="00000000" w:rsidR="00000000" w:rsidRPr="00000000">
        <w:rPr>
          <w:rFonts w:ascii="Arial" w:cs="Arial" w:eastAsia="Arial" w:hAnsi="Arial"/>
          <w:b w:val="1"/>
          <w:sz w:val="56"/>
          <w:szCs w:val="56"/>
          <w:rtl w:val="0"/>
        </w:rPr>
        <w:t xml:space="preserve">Welcome to Opal Class!</w:t>
      </w:r>
      <w:r w:rsidDel="00000000" w:rsidR="00000000" w:rsidRPr="00000000">
        <w:rPr>
          <w:rtl w:val="0"/>
        </w:rPr>
      </w:r>
    </w:p>
    <w:p w:rsidR="00000000" w:rsidDel="00000000" w:rsidP="00000000" w:rsidRDefault="00000000" w:rsidRPr="00000000" w14:paraId="00000003">
      <w:pPr>
        <w:jc w:val="center"/>
        <w:rPr>
          <w:rFonts w:ascii="Arial" w:cs="Arial" w:eastAsia="Arial" w:hAnsi="Arial"/>
          <w:sz w:val="28"/>
          <w:szCs w:val="28"/>
        </w:rPr>
      </w:pPr>
      <w:r w:rsidDel="00000000" w:rsidR="00000000" w:rsidRPr="00000000">
        <w:rPr>
          <w:rFonts w:ascii="Arial" w:cs="Arial" w:eastAsia="Arial" w:hAnsi="Arial"/>
          <w:sz w:val="44"/>
          <w:szCs w:val="44"/>
          <w:rtl w:val="0"/>
        </w:rPr>
        <w:t xml:space="preserve">September 2022</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3740475</wp:posOffset>
            </wp:positionH>
            <wp:positionV relativeFrom="paragraph">
              <wp:posOffset>419100</wp:posOffset>
            </wp:positionV>
            <wp:extent cx="2903305" cy="1804988"/>
            <wp:effectExtent b="0" l="0" r="0" t="0"/>
            <wp:wrapSquare wrapText="bothSides" distB="0" distT="0" distL="114300" distR="114300"/>
            <wp:docPr descr="Planning for September - Beckley CE Primary School" id="59" name="image7.jpg"/>
            <a:graphic>
              <a:graphicData uri="http://schemas.openxmlformats.org/drawingml/2006/picture">
                <pic:pic>
                  <pic:nvPicPr>
                    <pic:cNvPr descr="Planning for September - Beckley CE Primary School" id="0" name="image7.jpg"/>
                    <pic:cNvPicPr preferRelativeResize="0"/>
                  </pic:nvPicPr>
                  <pic:blipFill>
                    <a:blip r:embed="rId8"/>
                    <a:srcRect b="0" l="0" r="0" t="0"/>
                    <a:stretch>
                      <a:fillRect/>
                    </a:stretch>
                  </pic:blipFill>
                  <pic:spPr>
                    <a:xfrm>
                      <a:off x="0" y="0"/>
                      <a:ext cx="2903305" cy="1804988"/>
                    </a:xfrm>
                    <a:prstGeom prst="rect"/>
                    <a:ln/>
                  </pic:spPr>
                </pic:pic>
              </a:graphicData>
            </a:graphic>
          </wp:anchor>
        </w:drawing>
      </w:r>
    </w:p>
    <w:p w:rsidR="00000000" w:rsidDel="00000000" w:rsidP="00000000" w:rsidRDefault="00000000" w:rsidRPr="00000000" w14:paraId="00000004">
      <w:pPr>
        <w:rPr>
          <w:rFonts w:ascii="Arial" w:cs="Arial" w:eastAsia="Arial" w:hAnsi="Arial"/>
          <w:sz w:val="24"/>
          <w:szCs w:val="24"/>
        </w:rPr>
      </w:pPr>
      <w:r w:rsidDel="00000000" w:rsidR="00000000" w:rsidRPr="00000000">
        <w:rPr>
          <w:rFonts w:ascii="Arial" w:cs="Arial" w:eastAsia="Arial" w:hAnsi="Arial"/>
          <w:sz w:val="24"/>
          <w:szCs w:val="24"/>
          <w:rtl w:val="0"/>
        </w:rPr>
        <w:t xml:space="preserve">I am very proud of the way that the children have started to settle into their new classroom environment. The children are managing the transition extremely well and we will continue to support them, socially and emotionally, as well as academically. In order for you to support your child at home, here is an outline of the different subject areas taught and the topics we will be covering within each area over the Autumn Term.</w:t>
      </w:r>
    </w:p>
    <w:p w:rsidR="00000000" w:rsidDel="00000000" w:rsidP="00000000" w:rsidRDefault="00000000" w:rsidRPr="00000000" w14:paraId="00000005">
      <w:pPr>
        <w:rPr>
          <w:rFonts w:ascii="Arial" w:cs="Arial" w:eastAsia="Arial" w:hAnsi="Arial"/>
          <w:sz w:val="10"/>
          <w:szCs w:val="10"/>
        </w:rPr>
      </w:pPr>
      <w:r w:rsidDel="00000000" w:rsidR="00000000" w:rsidRPr="00000000">
        <w:rPr>
          <w:rtl w:val="0"/>
        </w:rPr>
      </w:r>
    </w:p>
    <w:p w:rsidR="00000000" w:rsidDel="00000000" w:rsidP="00000000" w:rsidRDefault="00000000" w:rsidRPr="00000000" w14:paraId="00000006">
      <w:pPr>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English</w:t>
      </w:r>
    </w:p>
    <w:p w:rsidR="00000000" w:rsidDel="00000000" w:rsidP="00000000" w:rsidRDefault="00000000" w:rsidRPr="00000000" w14:paraId="00000007">
      <w:pPr>
        <w:rPr>
          <w:rFonts w:ascii="Arial" w:cs="Arial" w:eastAsia="Arial" w:hAnsi="Arial"/>
          <w:i w:val="1"/>
          <w:sz w:val="24"/>
          <w:szCs w:val="24"/>
          <w:u w:val="single"/>
        </w:rPr>
      </w:pPr>
      <w:r w:rsidDel="00000000" w:rsidR="00000000" w:rsidRPr="00000000">
        <w:rPr>
          <w:rFonts w:ascii="Arial" w:cs="Arial" w:eastAsia="Arial" w:hAnsi="Arial"/>
          <w:i w:val="1"/>
          <w:sz w:val="24"/>
          <w:szCs w:val="24"/>
          <w:u w:val="single"/>
          <w:rtl w:val="0"/>
        </w:rPr>
        <w:t xml:space="preserve">Phonics and reading</w:t>
      </w:r>
    </w:p>
    <w:p w:rsidR="00000000" w:rsidDel="00000000" w:rsidP="00000000" w:rsidRDefault="00000000" w:rsidRPr="00000000" w14:paraId="00000008">
      <w:pPr>
        <w:rPr>
          <w:rFonts w:ascii="Arial" w:cs="Arial" w:eastAsia="Arial" w:hAnsi="Arial"/>
          <w:sz w:val="24"/>
          <w:szCs w:val="24"/>
        </w:rPr>
      </w:pPr>
      <w:r w:rsidDel="00000000" w:rsidR="00000000" w:rsidRPr="00000000">
        <w:rPr>
          <w:rFonts w:ascii="Arial" w:cs="Arial" w:eastAsia="Arial" w:hAnsi="Arial"/>
          <w:sz w:val="24"/>
          <w:szCs w:val="24"/>
          <w:rtl w:val="0"/>
        </w:rPr>
        <w:t xml:space="preserve">The children will have a daily phonics lesson which will include reading and spelling words with a new sound as well as revising sounds already taught. This is followed by a reading lesson that is focused on comprehension as well as decoding words with sounds they have learned (green words) and words that they have to learn because they are not decodable (red words). </w:t>
      </w:r>
    </w:p>
    <w:p w:rsidR="00000000" w:rsidDel="00000000" w:rsidP="00000000" w:rsidRDefault="00000000" w:rsidRPr="00000000" w14:paraId="00000009">
      <w:pPr>
        <w:rPr>
          <w:rFonts w:ascii="Arial" w:cs="Arial" w:eastAsia="Arial" w:hAnsi="Arial"/>
          <w:i w:val="1"/>
          <w:sz w:val="24"/>
          <w:szCs w:val="24"/>
          <w:u w:val="single"/>
        </w:rPr>
      </w:pPr>
      <w:r w:rsidDel="00000000" w:rsidR="00000000" w:rsidRPr="00000000">
        <w:rPr>
          <w:rFonts w:ascii="Arial" w:cs="Arial" w:eastAsia="Arial" w:hAnsi="Arial"/>
          <w:i w:val="1"/>
          <w:sz w:val="24"/>
          <w:szCs w:val="24"/>
          <w:u w:val="single"/>
          <w:rtl w:val="0"/>
        </w:rPr>
        <w:t xml:space="preserve">Handwriting</w:t>
      </w:r>
    </w:p>
    <w:p w:rsidR="00000000" w:rsidDel="00000000" w:rsidP="00000000" w:rsidRDefault="00000000" w:rsidRPr="00000000" w14:paraId="0000000A">
      <w:pPr>
        <w:rPr>
          <w:rFonts w:ascii="Arial" w:cs="Arial" w:eastAsia="Arial" w:hAnsi="Arial"/>
          <w:sz w:val="24"/>
          <w:szCs w:val="24"/>
        </w:rPr>
      </w:pPr>
      <w:r w:rsidDel="00000000" w:rsidR="00000000" w:rsidRPr="00000000">
        <w:rPr>
          <w:rFonts w:ascii="Arial" w:cs="Arial" w:eastAsia="Arial" w:hAnsi="Arial"/>
          <w:sz w:val="24"/>
          <w:szCs w:val="24"/>
          <w:rtl w:val="0"/>
        </w:rPr>
        <w:t xml:space="preserve">Correct letter formation is a key focus in Year 1 and once the children are all able to form letters correctly, we will then start to look at the size and position of each letter. The Read, Write Inc. scheme that we use gives each letter a mnemonic device to help children remember how to form them. </w:t>
      </w:r>
    </w:p>
    <w:p w:rsidR="00000000" w:rsidDel="00000000" w:rsidP="00000000" w:rsidRDefault="00000000" w:rsidRPr="00000000" w14:paraId="0000000B">
      <w:pPr>
        <w:rPr>
          <w:rFonts w:ascii="Arial" w:cs="Arial" w:eastAsia="Arial" w:hAnsi="Arial"/>
          <w:i w:val="1"/>
          <w:sz w:val="24"/>
          <w:szCs w:val="24"/>
          <w:u w:val="single"/>
        </w:rPr>
      </w:pPr>
      <w:r w:rsidDel="00000000" w:rsidR="00000000" w:rsidRPr="00000000">
        <w:rPr>
          <w:rFonts w:ascii="Arial" w:cs="Arial" w:eastAsia="Arial" w:hAnsi="Arial"/>
          <w:i w:val="1"/>
          <w:sz w:val="24"/>
          <w:szCs w:val="24"/>
          <w:u w:val="single"/>
          <w:rtl w:val="0"/>
        </w:rPr>
        <w:t xml:space="preserve">Writing</w:t>
      </w:r>
    </w:p>
    <w:p w:rsidR="00000000" w:rsidDel="00000000" w:rsidP="00000000" w:rsidRDefault="00000000" w:rsidRPr="00000000" w14:paraId="0000000C">
      <w:pPr>
        <w:rPr>
          <w:rFonts w:ascii="Arial" w:cs="Arial" w:eastAsia="Arial" w:hAnsi="Arial"/>
          <w:sz w:val="24"/>
          <w:szCs w:val="24"/>
        </w:rPr>
      </w:pPr>
      <w:r w:rsidDel="00000000" w:rsidR="00000000" w:rsidRPr="00000000">
        <w:rPr>
          <w:rFonts w:ascii="Arial" w:cs="Arial" w:eastAsia="Arial" w:hAnsi="Arial"/>
          <w:sz w:val="24"/>
          <w:szCs w:val="24"/>
          <w:rtl w:val="0"/>
        </w:rPr>
        <w:t xml:space="preserve">The children will have a range of contexts through which to practise writing, using a wide range of both familiar and new high-quality picture books. Initially, the children will be looking at writing words in lists or as labels for a picture or photograph. They will learn and practise how to write sentences to caption an image, with finger spaces and full stops. They will use sound mats to help them apply their phonic knowledge and start to learn the Year 1 common exception words by heart. The children will learn to retell narratives and to think of sentences to match with the beginning, middle and end of a story.</w:t>
      </w:r>
    </w:p>
    <w:p w:rsidR="00000000" w:rsidDel="00000000" w:rsidP="00000000" w:rsidRDefault="00000000" w:rsidRPr="00000000" w14:paraId="0000000D">
      <w:pPr>
        <w:rPr>
          <w:rFonts w:ascii="Arial" w:cs="Arial" w:eastAsia="Arial" w:hAnsi="Arial"/>
          <w:b w:val="1"/>
          <w:sz w:val="24"/>
          <w:szCs w:val="24"/>
          <w:u w:val="single"/>
        </w:rPr>
      </w:pPr>
      <w:r w:rsidDel="00000000" w:rsidR="00000000" w:rsidRPr="00000000">
        <w:rPr>
          <w:rtl w:val="0"/>
        </w:rPr>
      </w:r>
    </w:p>
    <w:p w:rsidR="00000000" w:rsidDel="00000000" w:rsidP="00000000" w:rsidRDefault="00000000" w:rsidRPr="00000000" w14:paraId="0000000E">
      <w:pPr>
        <w:rPr>
          <w:rFonts w:ascii="Arial" w:cs="Arial" w:eastAsia="Arial" w:hAnsi="Arial"/>
          <w:b w:val="1"/>
          <w:sz w:val="24"/>
          <w:szCs w:val="24"/>
          <w:u w:val="single"/>
        </w:rPr>
      </w:pPr>
      <w:r w:rsidDel="00000000" w:rsidR="00000000" w:rsidRPr="00000000">
        <w:rPr>
          <w:rtl w:val="0"/>
        </w:rPr>
      </w:r>
    </w:p>
    <w:p w:rsidR="00000000" w:rsidDel="00000000" w:rsidP="00000000" w:rsidRDefault="00000000" w:rsidRPr="00000000" w14:paraId="0000000F">
      <w:pPr>
        <w:rPr>
          <w:rFonts w:ascii="Arial" w:cs="Arial" w:eastAsia="Arial" w:hAnsi="Arial"/>
          <w:b w:val="1"/>
          <w:sz w:val="24"/>
          <w:szCs w:val="24"/>
          <w:u w:val="single"/>
        </w:rPr>
      </w:pPr>
      <w:r w:rsidDel="00000000" w:rsidR="00000000" w:rsidRPr="00000000">
        <w:rPr>
          <w:rtl w:val="0"/>
        </w:rPr>
      </w:r>
    </w:p>
    <w:p w:rsidR="00000000" w:rsidDel="00000000" w:rsidP="00000000" w:rsidRDefault="00000000" w:rsidRPr="00000000" w14:paraId="00000010">
      <w:pPr>
        <w:rPr>
          <w:rFonts w:ascii="Arial" w:cs="Arial" w:eastAsia="Arial" w:hAnsi="Arial"/>
          <w:b w:val="1"/>
          <w:sz w:val="24"/>
          <w:szCs w:val="24"/>
          <w:u w:val="single"/>
        </w:rPr>
      </w:pPr>
      <w:r w:rsidDel="00000000" w:rsidR="00000000" w:rsidRPr="00000000">
        <w:rPr>
          <w:rtl w:val="0"/>
        </w:rPr>
      </w:r>
    </w:p>
    <w:p w:rsidR="00000000" w:rsidDel="00000000" w:rsidP="00000000" w:rsidRDefault="00000000" w:rsidRPr="00000000" w14:paraId="00000011">
      <w:pPr>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Mathematics</w:t>
      </w:r>
    </w:p>
    <w:p w:rsidR="00000000" w:rsidDel="00000000" w:rsidP="00000000" w:rsidRDefault="00000000" w:rsidRPr="00000000" w14:paraId="00000012">
      <w:pPr>
        <w:rPr>
          <w:rFonts w:ascii="Arial" w:cs="Arial" w:eastAsia="Arial" w:hAnsi="Arial"/>
          <w:sz w:val="24"/>
          <w:szCs w:val="24"/>
        </w:rPr>
      </w:pPr>
      <w:r w:rsidDel="00000000" w:rsidR="00000000" w:rsidRPr="00000000">
        <w:rPr>
          <w:rFonts w:ascii="Arial" w:cs="Arial" w:eastAsia="Arial" w:hAnsi="Arial"/>
          <w:sz w:val="24"/>
          <w:szCs w:val="24"/>
          <w:rtl w:val="0"/>
        </w:rPr>
        <w:t xml:space="preserve">This term the children will learn about place value to 10 and then 20, addition and subtraction and geometry. </w:t>
      </w:r>
    </w:p>
    <w:p w:rsidR="00000000" w:rsidDel="00000000" w:rsidP="00000000" w:rsidRDefault="00000000" w:rsidRPr="00000000" w14:paraId="00000013">
      <w:pPr>
        <w:numPr>
          <w:ilvl w:val="0"/>
          <w:numId w:val="1"/>
        </w:numPr>
        <w:pBdr>
          <w:top w:space="0" w:sz="0" w:val="nil"/>
          <w:left w:space="0" w:sz="0" w:val="nil"/>
          <w:bottom w:space="0" w:sz="0" w:val="nil"/>
          <w:right w:space="0" w:sz="0" w:val="nil"/>
          <w:between w:space="0" w:sz="0" w:val="nil"/>
        </w:pBdr>
        <w:spacing w:after="0" w:line="240" w:lineRule="auto"/>
        <w:ind w:left="357" w:hanging="357"/>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Practise counting forwards and backwards</w:t>
      </w:r>
    </w:p>
    <w:p w:rsidR="00000000" w:rsidDel="00000000" w:rsidP="00000000" w:rsidRDefault="00000000" w:rsidRPr="00000000" w14:paraId="00000014">
      <w:pPr>
        <w:numPr>
          <w:ilvl w:val="0"/>
          <w:numId w:val="1"/>
        </w:numPr>
        <w:pBdr>
          <w:top w:space="0" w:sz="0" w:val="nil"/>
          <w:left w:space="0" w:sz="0" w:val="nil"/>
          <w:bottom w:space="0" w:sz="0" w:val="nil"/>
          <w:right w:space="0" w:sz="0" w:val="nil"/>
          <w:between w:space="0" w:sz="0" w:val="nil"/>
        </w:pBdr>
        <w:spacing w:after="0" w:line="240" w:lineRule="auto"/>
        <w:ind w:left="357" w:hanging="357"/>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Say the number that is one more or one less than a given number</w:t>
      </w:r>
    </w:p>
    <w:p w:rsidR="00000000" w:rsidDel="00000000" w:rsidP="00000000" w:rsidRDefault="00000000" w:rsidRPr="00000000" w14:paraId="00000015">
      <w:pPr>
        <w:numPr>
          <w:ilvl w:val="0"/>
          <w:numId w:val="1"/>
        </w:numPr>
        <w:pBdr>
          <w:top w:space="0" w:sz="0" w:val="nil"/>
          <w:left w:space="0" w:sz="0" w:val="nil"/>
          <w:bottom w:space="0" w:sz="0" w:val="nil"/>
          <w:right w:space="0" w:sz="0" w:val="nil"/>
          <w:between w:space="0" w:sz="0" w:val="nil"/>
        </w:pBdr>
        <w:spacing w:after="0" w:line="240" w:lineRule="auto"/>
        <w:ind w:left="357" w:hanging="357"/>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Compare and order numbers using &lt;, &gt;, or =</w:t>
      </w:r>
    </w:p>
    <w:p w:rsidR="00000000" w:rsidDel="00000000" w:rsidP="00000000" w:rsidRDefault="00000000" w:rsidRPr="00000000" w14:paraId="00000016">
      <w:pPr>
        <w:numPr>
          <w:ilvl w:val="0"/>
          <w:numId w:val="1"/>
        </w:numPr>
        <w:pBdr>
          <w:top w:space="0" w:sz="0" w:val="nil"/>
          <w:left w:space="0" w:sz="0" w:val="nil"/>
          <w:bottom w:space="0" w:sz="0" w:val="nil"/>
          <w:right w:space="0" w:sz="0" w:val="nil"/>
          <w:between w:space="0" w:sz="0" w:val="nil"/>
        </w:pBdr>
        <w:spacing w:after="280" w:lineRule="auto"/>
        <w:ind w:left="360" w:hanging="360"/>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Recognising, naming and sorting 2D and 3D shapes</w:t>
      </w:r>
    </w:p>
    <w:tbl>
      <w:tblPr>
        <w:tblStyle w:val="Table1"/>
        <w:tblW w:w="1045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456"/>
        <w:tblGridChange w:id="0">
          <w:tblGrid>
            <w:gridCol w:w="10456"/>
          </w:tblGrid>
        </w:tblGridChange>
      </w:tblGrid>
      <w:tr>
        <w:trPr>
          <w:cantSplit w:val="0"/>
          <w:trHeight w:val="2499" w:hRule="atLeast"/>
          <w:tblHeader w:val="0"/>
        </w:trPr>
        <w:tc>
          <w:tcPr>
            <w:shd w:fill="auto" w:val="clear"/>
            <w:tcMar>
              <w:top w:w="0.0" w:type="dxa"/>
              <w:right w:w="0.0" w:type="dxa"/>
            </w:tcMar>
          </w:tcPr>
          <w:p w:rsidR="00000000" w:rsidDel="00000000" w:rsidP="00000000" w:rsidRDefault="00000000" w:rsidRPr="00000000" w14:paraId="00000017">
            <w:pPr>
              <w:widowControl w:val="0"/>
              <w:spacing w:after="0" w:lineRule="auto"/>
              <w:rPr>
                <w:rFonts w:ascii="Avenir" w:cs="Avenir" w:eastAsia="Avenir" w:hAnsi="Avenir"/>
                <w:b w:val="1"/>
                <w:color w:val="5b9bd5"/>
                <w:sz w:val="20"/>
                <w:szCs w:val="20"/>
              </w:rPr>
            </w:pPr>
            <w:r w:rsidDel="00000000" w:rsidR="00000000" w:rsidRPr="00000000">
              <w:rPr>
                <w:rFonts w:ascii="Avenir" w:cs="Avenir" w:eastAsia="Avenir" w:hAnsi="Avenir"/>
                <w:b w:val="1"/>
                <w:color w:val="5b9bd5"/>
                <w:sz w:val="20"/>
                <w:szCs w:val="20"/>
                <w:rtl w:val="0"/>
              </w:rPr>
              <w:t xml:space="preserve">Addition</w:t>
            </w:r>
          </w:p>
          <w:p w:rsidR="00000000" w:rsidDel="00000000" w:rsidP="00000000" w:rsidRDefault="00000000" w:rsidRPr="00000000" w14:paraId="00000018">
            <w:pPr>
              <w:widowControl w:val="0"/>
              <w:spacing w:after="0" w:lineRule="auto"/>
              <w:rPr>
                <w:rFonts w:ascii="Avenir" w:cs="Avenir" w:eastAsia="Avenir" w:hAnsi="Avenir"/>
                <w:color w:val="5b9bd5"/>
                <w:sz w:val="20"/>
                <w:szCs w:val="20"/>
              </w:rPr>
            </w:pPr>
            <w:r w:rsidDel="00000000" w:rsidR="00000000" w:rsidRPr="00000000">
              <w:rPr>
                <w:rFonts w:ascii="Avenir" w:cs="Avenir" w:eastAsia="Avenir" w:hAnsi="Avenir"/>
                <w:color w:val="5b9bd5"/>
                <w:sz w:val="20"/>
                <w:szCs w:val="20"/>
                <w:rtl w:val="0"/>
              </w:rPr>
              <w:t xml:space="preserve">Using Place Value</w:t>
            </w:r>
            <w:r w:rsidDel="00000000" w:rsidR="00000000" w:rsidRPr="00000000">
              <w:drawing>
                <wp:anchor allowOverlap="1" behindDoc="0" distB="0" distT="0" distL="114300" distR="114300" hidden="0" layoutInCell="1" locked="0" relativeHeight="0" simplePos="0">
                  <wp:simplePos x="0" y="0"/>
                  <wp:positionH relativeFrom="column">
                    <wp:posOffset>5755005</wp:posOffset>
                  </wp:positionH>
                  <wp:positionV relativeFrom="paragraph">
                    <wp:posOffset>176530</wp:posOffset>
                  </wp:positionV>
                  <wp:extent cx="2320925" cy="1184275"/>
                  <wp:effectExtent b="0" l="0" r="0" t="0"/>
                  <wp:wrapSquare wrapText="bothSides" distB="0" distT="0" distL="114300" distR="114300"/>
                  <wp:docPr id="58" name="image6.jpg"/>
                  <a:graphic>
                    <a:graphicData uri="http://schemas.openxmlformats.org/drawingml/2006/picture">
                      <pic:pic>
                        <pic:nvPicPr>
                          <pic:cNvPr id="0" name="image6.jpg"/>
                          <pic:cNvPicPr preferRelativeResize="0"/>
                        </pic:nvPicPr>
                        <pic:blipFill>
                          <a:blip r:embed="rId9"/>
                          <a:srcRect b="0" l="0" r="0" t="0"/>
                          <a:stretch>
                            <a:fillRect/>
                          </a:stretch>
                        </pic:blipFill>
                        <pic:spPr>
                          <a:xfrm>
                            <a:off x="0" y="0"/>
                            <a:ext cx="2320925" cy="1184275"/>
                          </a:xfrm>
                          <a:prstGeom prst="rect"/>
                          <a:ln/>
                        </pic:spPr>
                      </pic:pic>
                    </a:graphicData>
                  </a:graphic>
                </wp:anchor>
              </w:drawing>
            </w:r>
          </w:p>
          <w:p w:rsidR="00000000" w:rsidDel="00000000" w:rsidP="00000000" w:rsidRDefault="00000000" w:rsidRPr="00000000" w14:paraId="00000019">
            <w:pPr>
              <w:widowControl w:val="0"/>
              <w:spacing w:after="0" w:lineRule="auto"/>
              <w:rPr>
                <w:rFonts w:ascii="Avenir" w:cs="Avenir" w:eastAsia="Avenir" w:hAnsi="Avenir"/>
                <w:i w:val="1"/>
                <w:sz w:val="20"/>
                <w:szCs w:val="20"/>
              </w:rPr>
            </w:pPr>
            <w:r w:rsidDel="00000000" w:rsidR="00000000" w:rsidRPr="00000000">
              <w:rPr>
                <w:rFonts w:ascii="Avenir" w:cs="Avenir" w:eastAsia="Avenir" w:hAnsi="Avenir"/>
                <w:sz w:val="20"/>
                <w:szCs w:val="20"/>
                <w:rtl w:val="0"/>
              </w:rPr>
              <w:t xml:space="preserve">Add 10 to any given 2-digit number </w:t>
            </w:r>
            <w:r w:rsidDel="00000000" w:rsidR="00000000" w:rsidRPr="00000000">
              <w:rPr>
                <w:rFonts w:ascii="Avenir" w:cs="Avenir" w:eastAsia="Avenir" w:hAnsi="Avenir"/>
                <w:i w:val="1"/>
                <w:sz w:val="20"/>
                <w:szCs w:val="20"/>
                <w:rtl w:val="0"/>
              </w:rPr>
              <w:t xml:space="preserve">e.g. knowing 45+1 or 45+10 without counting on in ones</w:t>
            </w:r>
          </w:p>
          <w:p w:rsidR="00000000" w:rsidDel="00000000" w:rsidP="00000000" w:rsidRDefault="00000000" w:rsidRPr="00000000" w14:paraId="0000001A">
            <w:pPr>
              <w:widowControl w:val="0"/>
              <w:spacing w:after="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Add by putting the larger number first</w:t>
            </w:r>
          </w:p>
          <w:p w:rsidR="00000000" w:rsidDel="00000000" w:rsidP="00000000" w:rsidRDefault="00000000" w:rsidRPr="00000000" w14:paraId="0000001B">
            <w:pPr>
              <w:widowControl w:val="0"/>
              <w:spacing w:after="0" w:lineRule="auto"/>
              <w:rPr>
                <w:rFonts w:ascii="Avenir" w:cs="Avenir" w:eastAsia="Avenir" w:hAnsi="Avenir"/>
                <w:sz w:val="20"/>
                <w:szCs w:val="2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36834</wp:posOffset>
                  </wp:positionH>
                  <wp:positionV relativeFrom="paragraph">
                    <wp:posOffset>122554</wp:posOffset>
                  </wp:positionV>
                  <wp:extent cx="984885" cy="1080135"/>
                  <wp:effectExtent b="0" l="0" r="0" t="0"/>
                  <wp:wrapSquare wrapText="bothSides" distB="0" distT="0" distL="114300" distR="114300"/>
                  <wp:docPr id="54" name="image4.jpg"/>
                  <a:graphic>
                    <a:graphicData uri="http://schemas.openxmlformats.org/drawingml/2006/picture">
                      <pic:pic>
                        <pic:nvPicPr>
                          <pic:cNvPr id="0" name="image4.jpg"/>
                          <pic:cNvPicPr preferRelativeResize="0"/>
                        </pic:nvPicPr>
                        <pic:blipFill>
                          <a:blip r:embed="rId10"/>
                          <a:srcRect b="0" l="0" r="0" t="0"/>
                          <a:stretch>
                            <a:fillRect/>
                          </a:stretch>
                        </pic:blipFill>
                        <pic:spPr>
                          <a:xfrm>
                            <a:off x="0" y="0"/>
                            <a:ext cx="984885" cy="1080135"/>
                          </a:xfrm>
                          <a:prstGeom prst="rect"/>
                          <a:ln/>
                        </pic:spPr>
                      </pic:pic>
                    </a:graphicData>
                  </a:graphic>
                </wp:anchor>
              </w:drawing>
            </w:r>
          </w:p>
          <w:p w:rsidR="00000000" w:rsidDel="00000000" w:rsidP="00000000" w:rsidRDefault="00000000" w:rsidRPr="00000000" w14:paraId="0000001C">
            <w:pPr>
              <w:widowControl w:val="0"/>
              <w:spacing w:after="0" w:lineRule="auto"/>
              <w:rPr>
                <w:rFonts w:ascii="Avenir" w:cs="Avenir" w:eastAsia="Avenir" w:hAnsi="Avenir"/>
                <w:color w:val="5b9bd5"/>
                <w:sz w:val="20"/>
                <w:szCs w:val="20"/>
              </w:rPr>
            </w:pPr>
            <w:r w:rsidDel="00000000" w:rsidR="00000000" w:rsidRPr="00000000">
              <w:rPr>
                <w:rtl w:val="0"/>
              </w:rPr>
            </w:r>
          </w:p>
          <w:p w:rsidR="00000000" w:rsidDel="00000000" w:rsidP="00000000" w:rsidRDefault="00000000" w:rsidRPr="00000000" w14:paraId="0000001D">
            <w:pPr>
              <w:widowControl w:val="0"/>
              <w:spacing w:after="0" w:lineRule="auto"/>
              <w:rPr>
                <w:rFonts w:ascii="Avenir" w:cs="Avenir" w:eastAsia="Avenir" w:hAnsi="Avenir"/>
                <w:color w:val="5b9bd5"/>
                <w:sz w:val="20"/>
                <w:szCs w:val="20"/>
              </w:rPr>
            </w:pPr>
            <w:r w:rsidDel="00000000" w:rsidR="00000000" w:rsidRPr="00000000">
              <w:rPr>
                <w:rFonts w:ascii="Avenir" w:cs="Avenir" w:eastAsia="Avenir" w:hAnsi="Avenir"/>
                <w:color w:val="5b9bd5"/>
                <w:sz w:val="20"/>
                <w:szCs w:val="20"/>
                <w:rtl w:val="0"/>
              </w:rPr>
              <w:t xml:space="preserve">Counting on</w:t>
            </w:r>
          </w:p>
          <w:p w:rsidR="00000000" w:rsidDel="00000000" w:rsidP="00000000" w:rsidRDefault="00000000" w:rsidRPr="00000000" w14:paraId="0000001E">
            <w:pPr>
              <w:widowControl w:val="0"/>
              <w:spacing w:after="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Count on in ones from a given 2-digit number</w:t>
            </w:r>
          </w:p>
          <w:p w:rsidR="00000000" w:rsidDel="00000000" w:rsidP="00000000" w:rsidRDefault="00000000" w:rsidRPr="00000000" w14:paraId="0000001F">
            <w:pPr>
              <w:widowControl w:val="0"/>
              <w:tabs>
                <w:tab w:val="left" w:pos="6195"/>
              </w:tabs>
              <w:spacing w:after="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Count on in tens from any given 2-digit number</w:t>
            </w:r>
          </w:p>
          <w:p w:rsidR="00000000" w:rsidDel="00000000" w:rsidP="00000000" w:rsidRDefault="00000000" w:rsidRPr="00000000" w14:paraId="00000020">
            <w:pPr>
              <w:widowControl w:val="0"/>
              <w:spacing w:after="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Add two single-digit numbers</w:t>
            </w:r>
            <w:r w:rsidDel="00000000" w:rsidR="00000000" w:rsidRPr="00000000">
              <w:drawing>
                <wp:anchor allowOverlap="1" behindDoc="0" distB="0" distT="0" distL="114300" distR="114300" hidden="0" layoutInCell="1" locked="0" relativeHeight="0" simplePos="0">
                  <wp:simplePos x="0" y="0"/>
                  <wp:positionH relativeFrom="column">
                    <wp:posOffset>3149600</wp:posOffset>
                  </wp:positionH>
                  <wp:positionV relativeFrom="paragraph">
                    <wp:posOffset>45720</wp:posOffset>
                  </wp:positionV>
                  <wp:extent cx="1602105" cy="974090"/>
                  <wp:effectExtent b="0" l="0" r="0" t="0"/>
                  <wp:wrapSquare wrapText="bothSides" distB="0" distT="0" distL="114300" distR="114300"/>
                  <wp:docPr id="53" name="image2.jpg"/>
                  <a:graphic>
                    <a:graphicData uri="http://schemas.openxmlformats.org/drawingml/2006/picture">
                      <pic:pic>
                        <pic:nvPicPr>
                          <pic:cNvPr id="0" name="image2.jpg"/>
                          <pic:cNvPicPr preferRelativeResize="0"/>
                        </pic:nvPicPr>
                        <pic:blipFill>
                          <a:blip r:embed="rId11"/>
                          <a:srcRect b="0" l="0" r="0" t="0"/>
                          <a:stretch>
                            <a:fillRect/>
                          </a:stretch>
                        </pic:blipFill>
                        <pic:spPr>
                          <a:xfrm>
                            <a:off x="0" y="0"/>
                            <a:ext cx="1602105" cy="974090"/>
                          </a:xfrm>
                          <a:prstGeom prst="rect"/>
                          <a:ln/>
                        </pic:spPr>
                      </pic:pic>
                    </a:graphicData>
                  </a:graphic>
                </wp:anchor>
              </w:drawing>
            </w:r>
          </w:p>
          <w:p w:rsidR="00000000" w:rsidDel="00000000" w:rsidP="00000000" w:rsidRDefault="00000000" w:rsidRPr="00000000" w14:paraId="00000021">
            <w:pPr>
              <w:widowControl w:val="0"/>
              <w:spacing w:after="0" w:lineRule="auto"/>
              <w:rPr>
                <w:rFonts w:ascii="Avenir" w:cs="Avenir" w:eastAsia="Avenir" w:hAnsi="Avenir"/>
                <w:sz w:val="20"/>
                <w:szCs w:val="20"/>
              </w:rPr>
            </w:pPr>
            <w:r w:rsidDel="00000000" w:rsidR="00000000" w:rsidRPr="00000000">
              <w:rPr>
                <w:rtl w:val="0"/>
              </w:rPr>
            </w:r>
          </w:p>
          <w:p w:rsidR="00000000" w:rsidDel="00000000" w:rsidP="00000000" w:rsidRDefault="00000000" w:rsidRPr="00000000" w14:paraId="00000022">
            <w:pPr>
              <w:widowControl w:val="0"/>
              <w:spacing w:after="0" w:lineRule="auto"/>
              <w:rPr>
                <w:rFonts w:ascii="Avenir" w:cs="Avenir" w:eastAsia="Avenir" w:hAnsi="Avenir"/>
                <w:color w:val="5b9bd5"/>
                <w:sz w:val="20"/>
                <w:szCs w:val="20"/>
              </w:rPr>
            </w:pPr>
            <w:r w:rsidDel="00000000" w:rsidR="00000000" w:rsidRPr="00000000">
              <w:rPr>
                <w:rtl w:val="0"/>
              </w:rPr>
            </w:r>
          </w:p>
          <w:p w:rsidR="00000000" w:rsidDel="00000000" w:rsidP="00000000" w:rsidRDefault="00000000" w:rsidRPr="00000000" w14:paraId="00000023">
            <w:pPr>
              <w:widowControl w:val="0"/>
              <w:spacing w:after="0" w:lineRule="auto"/>
              <w:rPr>
                <w:rFonts w:ascii="Avenir" w:cs="Avenir" w:eastAsia="Avenir" w:hAnsi="Avenir"/>
                <w:color w:val="5b9bd5"/>
                <w:sz w:val="20"/>
                <w:szCs w:val="20"/>
              </w:rPr>
            </w:pPr>
            <w:r w:rsidDel="00000000" w:rsidR="00000000" w:rsidRPr="00000000">
              <w:rPr>
                <w:rFonts w:ascii="Avenir" w:cs="Avenir" w:eastAsia="Avenir" w:hAnsi="Avenir"/>
                <w:color w:val="5b9bd5"/>
                <w:sz w:val="20"/>
                <w:szCs w:val="20"/>
                <w:rtl w:val="0"/>
              </w:rPr>
              <w:t xml:space="preserve">Using number facts</w:t>
            </w:r>
          </w:p>
          <w:p w:rsidR="00000000" w:rsidDel="00000000" w:rsidP="00000000" w:rsidRDefault="00000000" w:rsidRPr="00000000" w14:paraId="00000024">
            <w:pPr>
              <w:widowControl w:val="0"/>
              <w:spacing w:after="0" w:lineRule="auto"/>
              <w:rPr>
                <w:rFonts w:ascii="Avenir" w:cs="Avenir" w:eastAsia="Avenir" w:hAnsi="Avenir"/>
                <w:i w:val="1"/>
                <w:sz w:val="20"/>
                <w:szCs w:val="20"/>
              </w:rPr>
            </w:pPr>
            <w:r w:rsidDel="00000000" w:rsidR="00000000" w:rsidRPr="00000000">
              <w:rPr>
                <w:rFonts w:ascii="Avenir" w:cs="Avenir" w:eastAsia="Avenir" w:hAnsi="Avenir"/>
                <w:sz w:val="20"/>
                <w:szCs w:val="20"/>
                <w:rtl w:val="0"/>
              </w:rPr>
              <w:t xml:space="preserve"> ‘story of’ 5, 6, 7, 8, and 9, </w:t>
            </w:r>
            <w:r w:rsidDel="00000000" w:rsidR="00000000" w:rsidRPr="00000000">
              <w:rPr>
                <w:rFonts w:ascii="Avenir" w:cs="Avenir" w:eastAsia="Avenir" w:hAnsi="Avenir"/>
                <w:i w:val="1"/>
                <w:sz w:val="20"/>
                <w:szCs w:val="20"/>
                <w:rtl w:val="0"/>
              </w:rPr>
              <w:t xml:space="preserve">e.g. 7=7+0 or 6+1 or 5+2 or 4+3</w:t>
            </w:r>
          </w:p>
          <w:p w:rsidR="00000000" w:rsidDel="00000000" w:rsidP="00000000" w:rsidRDefault="00000000" w:rsidRPr="00000000" w14:paraId="00000025">
            <w:pPr>
              <w:widowControl w:val="0"/>
              <w:spacing w:after="0" w:lineRule="auto"/>
              <w:rPr>
                <w:rFonts w:ascii="Avenir" w:cs="Avenir" w:eastAsia="Avenir" w:hAnsi="Avenir"/>
                <w:i w:val="1"/>
                <w:sz w:val="20"/>
                <w:szCs w:val="20"/>
              </w:rPr>
            </w:pPr>
            <w:r w:rsidDel="00000000" w:rsidR="00000000" w:rsidRPr="00000000">
              <w:rPr>
                <w:rFonts w:ascii="Avenir" w:cs="Avenir" w:eastAsia="Avenir" w:hAnsi="Avenir"/>
                <w:sz w:val="20"/>
                <w:szCs w:val="20"/>
                <w:rtl w:val="0"/>
              </w:rPr>
              <w:t xml:space="preserve">Number bonds to 10, </w:t>
            </w:r>
            <w:r w:rsidDel="00000000" w:rsidR="00000000" w:rsidRPr="00000000">
              <w:rPr>
                <w:rFonts w:ascii="Avenir" w:cs="Avenir" w:eastAsia="Avenir" w:hAnsi="Avenir"/>
                <w:i w:val="1"/>
                <w:sz w:val="20"/>
                <w:szCs w:val="20"/>
                <w:rtl w:val="0"/>
              </w:rPr>
              <w:t xml:space="preserve">e.g. 5+5, 6+4, 7+3, 8+2, 9+1, 10+0</w:t>
            </w:r>
          </w:p>
          <w:p w:rsidR="00000000" w:rsidDel="00000000" w:rsidP="00000000" w:rsidRDefault="00000000" w:rsidRPr="00000000" w14:paraId="00000026">
            <w:pPr>
              <w:widowControl w:val="0"/>
              <w:spacing w:after="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Add three single-digit numbers spotting doubles or pairs to 10</w:t>
            </w:r>
          </w:p>
          <w:p w:rsidR="00000000" w:rsidDel="00000000" w:rsidP="00000000" w:rsidRDefault="00000000" w:rsidRPr="00000000" w14:paraId="00000027">
            <w:pPr>
              <w:widowControl w:val="0"/>
              <w:spacing w:after="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Use patterns in number facts to add single-digit numbers to two-digit numbers, e.g. 4+3 to work out 24+3</w:t>
            </w:r>
          </w:p>
        </w:tc>
      </w:tr>
    </w:tbl>
    <w:p w:rsidR="00000000" w:rsidDel="00000000" w:rsidP="00000000" w:rsidRDefault="00000000" w:rsidRPr="00000000" w14:paraId="00000028">
      <w:pPr>
        <w:rPr>
          <w:rFonts w:ascii="Arial" w:cs="Arial" w:eastAsia="Arial" w:hAnsi="Arial"/>
          <w:sz w:val="24"/>
          <w:szCs w:val="24"/>
        </w:rPr>
      </w:pPr>
      <w:r w:rsidDel="00000000" w:rsidR="00000000" w:rsidRPr="00000000">
        <w:rPr>
          <w:rtl w:val="0"/>
        </w:rPr>
      </w:r>
    </w:p>
    <w:tbl>
      <w:tblPr>
        <w:tblStyle w:val="Table2"/>
        <w:tblW w:w="1045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456"/>
        <w:tblGridChange w:id="0">
          <w:tblGrid>
            <w:gridCol w:w="10456"/>
          </w:tblGrid>
        </w:tblGridChange>
      </w:tblGrid>
      <w:tr>
        <w:trPr>
          <w:cantSplit w:val="0"/>
          <w:trHeight w:val="2261" w:hRule="atLeast"/>
          <w:tblHeader w:val="0"/>
        </w:trPr>
        <w:tc>
          <w:tcPr>
            <w:shd w:fill="auto" w:val="clear"/>
            <w:tcMar>
              <w:top w:w="0.0" w:type="dxa"/>
              <w:right w:w="0.0" w:type="dxa"/>
            </w:tcMar>
          </w:tcPr>
          <w:p w:rsidR="00000000" w:rsidDel="00000000" w:rsidP="00000000" w:rsidRDefault="00000000" w:rsidRPr="00000000" w14:paraId="00000029">
            <w:pPr>
              <w:widowControl w:val="0"/>
              <w:spacing w:after="0" w:lineRule="auto"/>
              <w:rPr>
                <w:rFonts w:ascii="Avenir" w:cs="Avenir" w:eastAsia="Avenir" w:hAnsi="Avenir"/>
                <w:b w:val="1"/>
                <w:color w:val="5b9bd5"/>
                <w:sz w:val="20"/>
                <w:szCs w:val="20"/>
              </w:rPr>
            </w:pPr>
            <w:r w:rsidDel="00000000" w:rsidR="00000000" w:rsidRPr="00000000">
              <w:rPr>
                <w:rFonts w:ascii="Avenir" w:cs="Avenir" w:eastAsia="Avenir" w:hAnsi="Avenir"/>
                <w:b w:val="1"/>
                <w:color w:val="5b9bd5"/>
                <w:sz w:val="20"/>
                <w:szCs w:val="20"/>
                <w:rtl w:val="0"/>
              </w:rPr>
              <w:t xml:space="preserve">Subtraction</w:t>
            </w:r>
          </w:p>
          <w:p w:rsidR="00000000" w:rsidDel="00000000" w:rsidP="00000000" w:rsidRDefault="00000000" w:rsidRPr="00000000" w14:paraId="0000002A">
            <w:pPr>
              <w:widowControl w:val="0"/>
              <w:spacing w:after="0" w:lineRule="auto"/>
              <w:rPr>
                <w:rFonts w:ascii="Avenir" w:cs="Avenir" w:eastAsia="Avenir" w:hAnsi="Avenir"/>
                <w:sz w:val="20"/>
                <w:szCs w:val="20"/>
              </w:rPr>
            </w:pPr>
            <w:r w:rsidDel="00000000" w:rsidR="00000000" w:rsidRPr="00000000">
              <w:rPr>
                <w:rFonts w:ascii="Avenir" w:cs="Avenir" w:eastAsia="Avenir" w:hAnsi="Avenir"/>
                <w:color w:val="5b9bd5"/>
                <w:sz w:val="20"/>
                <w:szCs w:val="20"/>
                <w:rtl w:val="0"/>
              </w:rPr>
              <w:t xml:space="preserve">Using Place Value</w:t>
            </w:r>
            <w:r w:rsidDel="00000000" w:rsidR="00000000" w:rsidRPr="00000000">
              <w:rPr>
                <w:rtl w:val="0"/>
              </w:rPr>
            </w:r>
          </w:p>
          <w:p w:rsidR="00000000" w:rsidDel="00000000" w:rsidP="00000000" w:rsidRDefault="00000000" w:rsidRPr="00000000" w14:paraId="0000002B">
            <w:pPr>
              <w:widowControl w:val="0"/>
              <w:spacing w:after="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Subtract 10 from any given 2-digit number e.g. knowing 33-1 or 33-10 without counting back</w:t>
            </w:r>
          </w:p>
          <w:p w:rsidR="00000000" w:rsidDel="00000000" w:rsidP="00000000" w:rsidRDefault="00000000" w:rsidRPr="00000000" w14:paraId="0000002C">
            <w:pPr>
              <w:widowControl w:val="0"/>
              <w:spacing w:after="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Subtract one single-digit number from another</w:t>
            </w:r>
          </w:p>
          <w:p w:rsidR="00000000" w:rsidDel="00000000" w:rsidP="00000000" w:rsidRDefault="00000000" w:rsidRPr="00000000" w14:paraId="0000002D">
            <w:pPr>
              <w:widowControl w:val="0"/>
              <w:spacing w:after="0" w:lineRule="auto"/>
              <w:rPr>
                <w:rFonts w:ascii="Avenir" w:cs="Avenir" w:eastAsia="Avenir" w:hAnsi="Avenir"/>
                <w:sz w:val="20"/>
                <w:szCs w:val="2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4054739</wp:posOffset>
                  </wp:positionH>
                  <wp:positionV relativeFrom="paragraph">
                    <wp:posOffset>11430</wp:posOffset>
                  </wp:positionV>
                  <wp:extent cx="2386941" cy="1087353"/>
                  <wp:effectExtent b="0" l="0" r="0" t="0"/>
                  <wp:wrapNone/>
                  <wp:docPr id="56" name="image9.jpg"/>
                  <a:graphic>
                    <a:graphicData uri="http://schemas.openxmlformats.org/drawingml/2006/picture">
                      <pic:pic>
                        <pic:nvPicPr>
                          <pic:cNvPr id="0" name="image9.jpg"/>
                          <pic:cNvPicPr preferRelativeResize="0"/>
                        </pic:nvPicPr>
                        <pic:blipFill>
                          <a:blip r:embed="rId12"/>
                          <a:srcRect b="0" l="0" r="0" t="0"/>
                          <a:stretch>
                            <a:fillRect/>
                          </a:stretch>
                        </pic:blipFill>
                        <pic:spPr>
                          <a:xfrm>
                            <a:off x="0" y="0"/>
                            <a:ext cx="2386941" cy="1087353"/>
                          </a:xfrm>
                          <a:prstGeom prst="rect"/>
                          <a:ln/>
                        </pic:spPr>
                      </pic:pic>
                    </a:graphicData>
                  </a:graphic>
                </wp:anchor>
              </w:drawing>
            </w:r>
          </w:p>
          <w:p w:rsidR="00000000" w:rsidDel="00000000" w:rsidP="00000000" w:rsidRDefault="00000000" w:rsidRPr="00000000" w14:paraId="0000002E">
            <w:pPr>
              <w:widowControl w:val="0"/>
              <w:spacing w:after="0" w:lineRule="auto"/>
              <w:rPr>
                <w:rFonts w:ascii="Avenir" w:cs="Avenir" w:eastAsia="Avenir" w:hAnsi="Avenir"/>
                <w:color w:val="5b9bd5"/>
                <w:sz w:val="20"/>
                <w:szCs w:val="20"/>
              </w:rPr>
            </w:pPr>
            <w:r w:rsidDel="00000000" w:rsidR="00000000" w:rsidRPr="00000000">
              <w:rPr>
                <w:rFonts w:ascii="Avenir" w:cs="Avenir" w:eastAsia="Avenir" w:hAnsi="Avenir"/>
                <w:color w:val="5b9bd5"/>
                <w:sz w:val="20"/>
                <w:szCs w:val="20"/>
                <w:rtl w:val="0"/>
              </w:rPr>
              <w:t xml:space="preserve">Taking away</w:t>
            </w:r>
          </w:p>
          <w:p w:rsidR="00000000" w:rsidDel="00000000" w:rsidP="00000000" w:rsidRDefault="00000000" w:rsidRPr="00000000" w14:paraId="0000002F">
            <w:pPr>
              <w:widowControl w:val="0"/>
              <w:spacing w:after="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Count back in ones from a given 2-digit number, </w:t>
            </w:r>
            <w:r w:rsidDel="00000000" w:rsidR="00000000" w:rsidRPr="00000000">
              <w:rPr>
                <w:rFonts w:ascii="Avenir" w:cs="Avenir" w:eastAsia="Avenir" w:hAnsi="Avenir"/>
                <w:i w:val="1"/>
                <w:sz w:val="20"/>
                <w:szCs w:val="20"/>
                <w:rtl w:val="0"/>
              </w:rPr>
              <w:t xml:space="preserve">e.g. 11-3= or 15-4=</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7466239</wp:posOffset>
                  </wp:positionH>
                  <wp:positionV relativeFrom="paragraph">
                    <wp:posOffset>108585</wp:posOffset>
                  </wp:positionV>
                  <wp:extent cx="1577975" cy="1177925"/>
                  <wp:effectExtent b="0" l="0" r="0" t="0"/>
                  <wp:wrapNone/>
                  <wp:docPr id="55" name="image1.jpg"/>
                  <a:graphic>
                    <a:graphicData uri="http://schemas.openxmlformats.org/drawingml/2006/picture">
                      <pic:pic>
                        <pic:nvPicPr>
                          <pic:cNvPr id="0" name="image1.jpg"/>
                          <pic:cNvPicPr preferRelativeResize="0"/>
                        </pic:nvPicPr>
                        <pic:blipFill>
                          <a:blip r:embed="rId13"/>
                          <a:srcRect b="6598" l="2172" r="3548" t="0"/>
                          <a:stretch>
                            <a:fillRect/>
                          </a:stretch>
                        </pic:blipFill>
                        <pic:spPr>
                          <a:xfrm>
                            <a:off x="0" y="0"/>
                            <a:ext cx="1577975" cy="1177925"/>
                          </a:xfrm>
                          <a:prstGeom prst="rect"/>
                          <a:ln/>
                        </pic:spPr>
                      </pic:pic>
                    </a:graphicData>
                  </a:graphic>
                </wp:anchor>
              </w:drawing>
            </w:r>
          </w:p>
          <w:p w:rsidR="00000000" w:rsidDel="00000000" w:rsidP="00000000" w:rsidRDefault="00000000" w:rsidRPr="00000000" w14:paraId="00000030">
            <w:pPr>
              <w:widowControl w:val="0"/>
              <w:spacing w:after="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Count back in tens from any given 2-digit number, </w:t>
            </w:r>
            <w:r w:rsidDel="00000000" w:rsidR="00000000" w:rsidRPr="00000000">
              <w:rPr>
                <w:rFonts w:ascii="Avenir" w:cs="Avenir" w:eastAsia="Avenir" w:hAnsi="Avenir"/>
                <w:i w:val="1"/>
                <w:sz w:val="20"/>
                <w:szCs w:val="20"/>
                <w:rtl w:val="0"/>
              </w:rPr>
              <w:t xml:space="preserve">e.g.53-20 as 53, 43, 33</w:t>
            </w:r>
            <w:r w:rsidDel="00000000" w:rsidR="00000000" w:rsidRPr="00000000">
              <w:rPr>
                <w:rtl w:val="0"/>
              </w:rPr>
            </w:r>
          </w:p>
          <w:p w:rsidR="00000000" w:rsidDel="00000000" w:rsidP="00000000" w:rsidRDefault="00000000" w:rsidRPr="00000000" w14:paraId="00000031">
            <w:pPr>
              <w:widowControl w:val="0"/>
              <w:spacing w:after="0" w:lineRule="auto"/>
              <w:rPr>
                <w:rFonts w:ascii="Avenir" w:cs="Avenir" w:eastAsia="Avenir" w:hAnsi="Avenir"/>
                <w:sz w:val="20"/>
                <w:szCs w:val="20"/>
              </w:rPr>
            </w:pPr>
            <w:r w:rsidDel="00000000" w:rsidR="00000000" w:rsidRPr="00000000">
              <w:rPr>
                <w:rtl w:val="0"/>
              </w:rPr>
            </w:r>
          </w:p>
          <w:p w:rsidR="00000000" w:rsidDel="00000000" w:rsidP="00000000" w:rsidRDefault="00000000" w:rsidRPr="00000000" w14:paraId="00000032">
            <w:pPr>
              <w:widowControl w:val="0"/>
              <w:spacing w:after="0" w:lineRule="auto"/>
              <w:rPr>
                <w:rFonts w:ascii="Avenir" w:cs="Avenir" w:eastAsia="Avenir" w:hAnsi="Avenir"/>
                <w:color w:val="5b9bd5"/>
                <w:sz w:val="20"/>
                <w:szCs w:val="20"/>
              </w:rPr>
            </w:pPr>
            <w:r w:rsidDel="00000000" w:rsidR="00000000" w:rsidRPr="00000000">
              <w:rPr>
                <w:rFonts w:ascii="Avenir" w:cs="Avenir" w:eastAsia="Avenir" w:hAnsi="Avenir"/>
                <w:color w:val="5b9bd5"/>
                <w:sz w:val="20"/>
                <w:szCs w:val="20"/>
                <w:rtl w:val="0"/>
              </w:rPr>
              <w:t xml:space="preserve">Using number facts</w:t>
            </w:r>
          </w:p>
          <w:p w:rsidR="00000000" w:rsidDel="00000000" w:rsidP="00000000" w:rsidRDefault="00000000" w:rsidRPr="00000000" w14:paraId="00000033">
            <w:pPr>
              <w:widowControl w:val="0"/>
              <w:spacing w:after="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‘story of’ 5, 6, 7, 8, and 9</w:t>
            </w:r>
          </w:p>
          <w:p w:rsidR="00000000" w:rsidDel="00000000" w:rsidP="00000000" w:rsidRDefault="00000000" w:rsidRPr="00000000" w14:paraId="00000034">
            <w:pPr>
              <w:widowControl w:val="0"/>
              <w:spacing w:after="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Number bonds to 10</w:t>
            </w:r>
          </w:p>
          <w:p w:rsidR="00000000" w:rsidDel="00000000" w:rsidP="00000000" w:rsidRDefault="00000000" w:rsidRPr="00000000" w14:paraId="00000035">
            <w:pPr>
              <w:widowControl w:val="0"/>
              <w:spacing w:after="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Use number facts to subtract single-digit numbers from two-digit numbers, e.g. 7–2 to work out 27–2</w:t>
            </w:r>
          </w:p>
          <w:p w:rsidR="00000000" w:rsidDel="00000000" w:rsidP="00000000" w:rsidRDefault="00000000" w:rsidRPr="00000000" w14:paraId="00000036">
            <w:pPr>
              <w:widowControl w:val="0"/>
              <w:spacing w:after="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 </w:t>
            </w:r>
          </w:p>
        </w:tc>
      </w:tr>
    </w:tbl>
    <w:p w:rsidR="00000000" w:rsidDel="00000000" w:rsidP="00000000" w:rsidRDefault="00000000" w:rsidRPr="00000000" w14:paraId="00000037">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8">
      <w:pPr>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Science</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39">
      <w:pPr>
        <w:rPr>
          <w:rFonts w:ascii="Arial" w:cs="Arial" w:eastAsia="Arial" w:hAnsi="Arial"/>
          <w:sz w:val="24"/>
          <w:szCs w:val="24"/>
        </w:rPr>
      </w:pPr>
      <w:r w:rsidDel="00000000" w:rsidR="00000000" w:rsidRPr="00000000">
        <w:rPr>
          <w:rFonts w:ascii="Arial" w:cs="Arial" w:eastAsia="Arial" w:hAnsi="Arial"/>
          <w:sz w:val="24"/>
          <w:szCs w:val="24"/>
          <w:rtl w:val="0"/>
        </w:rPr>
        <w:t xml:space="preserve">The Science topic covered this term is Animals Including Humans. In the first half term, the learning will be focused on our bodies, how people grow and change, and our senses. The children will be making observations, conducting simple experiments and increasing their knowledge.</w:t>
      </w:r>
      <w:r w:rsidDel="00000000" w:rsidR="00000000" w:rsidRPr="00000000">
        <w:drawing>
          <wp:anchor allowOverlap="1" behindDoc="0" distB="0" distT="0" distL="114300" distR="114300" hidden="0" layoutInCell="1" locked="0" relativeHeight="0" simplePos="0">
            <wp:simplePos x="0" y="0"/>
            <wp:positionH relativeFrom="column">
              <wp:posOffset>5</wp:posOffset>
            </wp:positionH>
            <wp:positionV relativeFrom="paragraph">
              <wp:posOffset>5080</wp:posOffset>
            </wp:positionV>
            <wp:extent cx="2399665" cy="914400"/>
            <wp:effectExtent b="0" l="0" r="0" t="0"/>
            <wp:wrapSquare wrapText="bothSides" distB="0" distT="0" distL="114300" distR="114300"/>
            <wp:docPr descr="Animals Including Humans - MR P ICT ONLINE CPD" id="52" name="image8.png"/>
            <a:graphic>
              <a:graphicData uri="http://schemas.openxmlformats.org/drawingml/2006/picture">
                <pic:pic>
                  <pic:nvPicPr>
                    <pic:cNvPr descr="Animals Including Humans - MR P ICT ONLINE CPD" id="0" name="image8.png"/>
                    <pic:cNvPicPr preferRelativeResize="0"/>
                  </pic:nvPicPr>
                  <pic:blipFill>
                    <a:blip r:embed="rId14"/>
                    <a:srcRect b="0" l="0" r="0" t="0"/>
                    <a:stretch>
                      <a:fillRect/>
                    </a:stretch>
                  </pic:blipFill>
                  <pic:spPr>
                    <a:xfrm>
                      <a:off x="0" y="0"/>
                      <a:ext cx="2399665" cy="914400"/>
                    </a:xfrm>
                    <a:prstGeom prst="rect"/>
                    <a:ln/>
                  </pic:spPr>
                </pic:pic>
              </a:graphicData>
            </a:graphic>
          </wp:anchor>
        </w:drawing>
      </w:r>
    </w:p>
    <w:p w:rsidR="00000000" w:rsidDel="00000000" w:rsidP="00000000" w:rsidRDefault="00000000" w:rsidRPr="00000000" w14:paraId="0000003A">
      <w:pPr>
        <w:rPr>
          <w:rFonts w:ascii="Arial" w:cs="Arial" w:eastAsia="Arial" w:hAnsi="Arial"/>
          <w:sz w:val="24"/>
          <w:szCs w:val="24"/>
        </w:rPr>
      </w:pPr>
      <w:r w:rsidDel="00000000" w:rsidR="00000000" w:rsidRPr="00000000">
        <w:rPr>
          <w:rFonts w:ascii="Arial" w:cs="Arial" w:eastAsia="Arial" w:hAnsi="Arial"/>
          <w:sz w:val="24"/>
          <w:szCs w:val="24"/>
          <w:rtl w:val="0"/>
        </w:rPr>
        <w:t xml:space="preserve">The second half term of teaching will focus on the weather and seasons. We will focus on Autumn for the first half and Winter for the second half. We will explore Spring and Summer later in the school year. </w:t>
      </w:r>
    </w:p>
    <w:p w:rsidR="00000000" w:rsidDel="00000000" w:rsidP="00000000" w:rsidRDefault="00000000" w:rsidRPr="00000000" w14:paraId="0000003B">
      <w:pPr>
        <w:rPr>
          <w:rFonts w:ascii="Arial" w:cs="Arial" w:eastAsia="Arial" w:hAnsi="Arial"/>
          <w:b w:val="1"/>
          <w:sz w:val="24"/>
          <w:szCs w:val="24"/>
          <w:u w:val="single"/>
        </w:rPr>
      </w:pPr>
      <w:r w:rsidDel="00000000" w:rsidR="00000000" w:rsidRPr="00000000">
        <w:rPr>
          <w:rtl w:val="0"/>
        </w:rPr>
      </w:r>
    </w:p>
    <w:p w:rsidR="00000000" w:rsidDel="00000000" w:rsidP="00000000" w:rsidRDefault="00000000" w:rsidRPr="00000000" w14:paraId="0000003C">
      <w:pPr>
        <w:rPr>
          <w:rFonts w:ascii="Arial" w:cs="Arial" w:eastAsia="Arial" w:hAnsi="Arial"/>
          <w:b w:val="1"/>
          <w:sz w:val="24"/>
          <w:szCs w:val="24"/>
          <w:u w:val="single"/>
        </w:rPr>
      </w:pPr>
      <w:r w:rsidDel="00000000" w:rsidR="00000000" w:rsidRPr="00000000">
        <w:rPr>
          <w:rtl w:val="0"/>
        </w:rPr>
      </w:r>
    </w:p>
    <w:p w:rsidR="00000000" w:rsidDel="00000000" w:rsidP="00000000" w:rsidRDefault="00000000" w:rsidRPr="00000000" w14:paraId="0000003D">
      <w:pPr>
        <w:rPr>
          <w:rFonts w:ascii="Arial" w:cs="Arial" w:eastAsia="Arial" w:hAnsi="Arial"/>
          <w:b w:val="1"/>
          <w:sz w:val="24"/>
          <w:szCs w:val="24"/>
          <w:u w:val="single"/>
        </w:rPr>
      </w:pPr>
      <w:r w:rsidDel="00000000" w:rsidR="00000000" w:rsidRPr="00000000">
        <w:rPr>
          <w:rtl w:val="0"/>
        </w:rPr>
      </w:r>
    </w:p>
    <w:p w:rsidR="00000000" w:rsidDel="00000000" w:rsidP="00000000" w:rsidRDefault="00000000" w:rsidRPr="00000000" w14:paraId="0000003E">
      <w:pPr>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Humanities</w:t>
      </w:r>
    </w:p>
    <w:p w:rsidR="00000000" w:rsidDel="00000000" w:rsidP="00000000" w:rsidRDefault="00000000" w:rsidRPr="00000000" w14:paraId="0000003F">
      <w:pPr>
        <w:rPr>
          <w:rFonts w:ascii="Arial" w:cs="Arial" w:eastAsia="Arial" w:hAnsi="Arial"/>
          <w:sz w:val="24"/>
          <w:szCs w:val="24"/>
        </w:rPr>
      </w:pPr>
      <w:bookmarkStart w:colFirst="0" w:colLast="0" w:name="_heading=h.30j0zll" w:id="0"/>
      <w:bookmarkEnd w:id="0"/>
      <w:r w:rsidDel="00000000" w:rsidR="00000000" w:rsidRPr="00000000">
        <w:rPr>
          <w:rFonts w:ascii="Arial" w:cs="Arial" w:eastAsia="Arial" w:hAnsi="Arial"/>
          <w:sz w:val="24"/>
          <w:szCs w:val="24"/>
          <w:rtl w:val="0"/>
        </w:rPr>
        <w:t xml:space="preserve">The first topic this term is a geography topic based on our local area. The children will be looking at maps on different scales from a bird’s eye view of a classroom, the school and its grounds and the area around school. The children will learn to use simple compass directions and directional language.</w:t>
      </w:r>
      <w:r w:rsidDel="00000000" w:rsidR="00000000" w:rsidRPr="00000000">
        <w:drawing>
          <wp:anchor allowOverlap="1" behindDoc="0" distB="0" distT="0" distL="114300" distR="114300" hidden="0" layoutInCell="1" locked="0" relativeHeight="0" simplePos="0">
            <wp:simplePos x="0" y="0"/>
            <wp:positionH relativeFrom="column">
              <wp:posOffset>3533775</wp:posOffset>
            </wp:positionH>
            <wp:positionV relativeFrom="paragraph">
              <wp:posOffset>657225</wp:posOffset>
            </wp:positionV>
            <wp:extent cx="2986088" cy="2107826"/>
            <wp:effectExtent b="0" l="0" r="0" t="0"/>
            <wp:wrapSquare wrapText="bothSides" distB="0" distT="0" distL="114300" distR="114300"/>
            <wp:docPr descr="Free History of Toys Poster – BookLife" id="51" name="image5.png"/>
            <a:graphic>
              <a:graphicData uri="http://schemas.openxmlformats.org/drawingml/2006/picture">
                <pic:pic>
                  <pic:nvPicPr>
                    <pic:cNvPr descr="Free History of Toys Poster – BookLife" id="0" name="image5.png"/>
                    <pic:cNvPicPr preferRelativeResize="0"/>
                  </pic:nvPicPr>
                  <pic:blipFill>
                    <a:blip r:embed="rId15"/>
                    <a:srcRect b="0" l="0" r="0" t="0"/>
                    <a:stretch>
                      <a:fillRect/>
                    </a:stretch>
                  </pic:blipFill>
                  <pic:spPr>
                    <a:xfrm>
                      <a:off x="0" y="0"/>
                      <a:ext cx="2986088" cy="2107826"/>
                    </a:xfrm>
                    <a:prstGeom prst="rect"/>
                    <a:ln/>
                  </pic:spPr>
                </pic:pic>
              </a:graphicData>
            </a:graphic>
          </wp:anchor>
        </w:drawing>
      </w:r>
    </w:p>
    <w:p w:rsidR="00000000" w:rsidDel="00000000" w:rsidP="00000000" w:rsidRDefault="00000000" w:rsidRPr="00000000" w14:paraId="00000040">
      <w:pPr>
        <w:rPr>
          <w:rFonts w:ascii="Arial" w:cs="Arial" w:eastAsia="Arial" w:hAnsi="Arial"/>
          <w:sz w:val="24"/>
          <w:szCs w:val="24"/>
        </w:rPr>
      </w:pPr>
      <w:r w:rsidDel="00000000" w:rsidR="00000000" w:rsidRPr="00000000">
        <w:rPr>
          <w:rFonts w:ascii="Arial" w:cs="Arial" w:eastAsia="Arial" w:hAnsi="Arial"/>
          <w:sz w:val="24"/>
          <w:szCs w:val="24"/>
          <w:rtl w:val="0"/>
        </w:rPr>
        <w:t xml:space="preserve">After half term, in history, the children will be learning about the history of toys. Looking at how toys and games have changed since the beginning of the 20</w:t>
      </w:r>
      <w:r w:rsidDel="00000000" w:rsidR="00000000" w:rsidRPr="00000000">
        <w:rPr>
          <w:rFonts w:ascii="Arial" w:cs="Arial" w:eastAsia="Arial" w:hAnsi="Arial"/>
          <w:sz w:val="24"/>
          <w:szCs w:val="24"/>
          <w:vertAlign w:val="superscript"/>
          <w:rtl w:val="0"/>
        </w:rPr>
        <w:t xml:space="preserve">th</w:t>
      </w:r>
      <w:r w:rsidDel="00000000" w:rsidR="00000000" w:rsidRPr="00000000">
        <w:rPr>
          <w:rFonts w:ascii="Arial" w:cs="Arial" w:eastAsia="Arial" w:hAnsi="Arial"/>
          <w:sz w:val="24"/>
          <w:szCs w:val="24"/>
          <w:rtl w:val="0"/>
        </w:rPr>
        <w:t xml:space="preserve"> Century. This will support them with the development of key historical skills such as comparing and contrasting, using their knowledge to order objects on a simple timeline. This offers excellent cross-curricular opportunities as the children make their own puppet in D&amp;T.</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41">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2">
      <w:pPr>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Physical Education</w:t>
      </w:r>
    </w:p>
    <w:p w:rsidR="00000000" w:rsidDel="00000000" w:rsidP="00000000" w:rsidRDefault="00000000" w:rsidRPr="00000000" w14:paraId="00000043">
      <w:pPr>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The children will be completing a variety of exercises and gymnastic routines that will enable them to have more self-awareness of their body and their surroundings. The children will be taught by a specialist teacher once a week, focussing on learning and practising the basic skills of throwing and catching, developing these skills to play games.</w:t>
      </w:r>
    </w:p>
    <w:p w:rsidR="00000000" w:rsidDel="00000000" w:rsidP="00000000" w:rsidRDefault="00000000" w:rsidRPr="00000000" w14:paraId="00000044">
      <w:pPr>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Later on in the term, we will be focussing on dance where the children will create a sequence of moves linking to our ‘Santa’s Elves and Toys’ topic. We will also be learning and taking part in some attacking and defending team games. </w:t>
      </w:r>
    </w:p>
    <w:p w:rsidR="00000000" w:rsidDel="00000000" w:rsidP="00000000" w:rsidRDefault="00000000" w:rsidRPr="00000000" w14:paraId="00000045">
      <w:pPr>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6">
      <w:pPr>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PSHCE and Life Skills</w:t>
      </w:r>
    </w:p>
    <w:p w:rsidR="00000000" w:rsidDel="00000000" w:rsidP="00000000" w:rsidRDefault="00000000" w:rsidRPr="00000000" w14:paraId="00000047">
      <w:pPr>
        <w:rPr>
          <w:rFonts w:ascii="Arial" w:cs="Arial" w:eastAsia="Arial" w:hAnsi="Arial"/>
          <w:sz w:val="24"/>
          <w:szCs w:val="24"/>
        </w:rPr>
      </w:pPr>
      <w:r w:rsidDel="00000000" w:rsidR="00000000" w:rsidRPr="00000000">
        <w:rPr>
          <w:rFonts w:ascii="Arial" w:cs="Arial" w:eastAsia="Arial" w:hAnsi="Arial"/>
          <w:sz w:val="24"/>
          <w:szCs w:val="24"/>
          <w:rtl w:val="0"/>
        </w:rPr>
        <w:t xml:space="preserve">This term in PSHCE, we will be using a variety of stories to discuss right and wrong choices in addition to knowing what a secret is. After half term, we will be focusing on how to play together appropriately and co-operatively. </w:t>
      </w:r>
    </w:p>
    <w:p w:rsidR="00000000" w:rsidDel="00000000" w:rsidP="00000000" w:rsidRDefault="00000000" w:rsidRPr="00000000" w14:paraId="00000048">
      <w:pPr>
        <w:rPr>
          <w:rFonts w:ascii="Arial" w:cs="Arial" w:eastAsia="Arial" w:hAnsi="Arial"/>
          <w:b w:val="1"/>
          <w:sz w:val="24"/>
          <w:szCs w:val="24"/>
          <w:u w:val="single"/>
        </w:rPr>
      </w:pPr>
      <w:r w:rsidDel="00000000" w:rsidR="00000000" w:rsidRPr="00000000">
        <w:rPr>
          <w:rtl w:val="0"/>
        </w:rPr>
      </w:r>
    </w:p>
    <w:p w:rsidR="00000000" w:rsidDel="00000000" w:rsidP="00000000" w:rsidRDefault="00000000" w:rsidRPr="00000000" w14:paraId="00000049">
      <w:pPr>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Art and Design Technology</w:t>
      </w:r>
    </w:p>
    <w:p w:rsidR="00000000" w:rsidDel="00000000" w:rsidP="00000000" w:rsidRDefault="00000000" w:rsidRPr="00000000" w14:paraId="0000004A">
      <w:pPr>
        <w:rPr>
          <w:rFonts w:ascii="Arial" w:cs="Arial" w:eastAsia="Arial" w:hAnsi="Arial"/>
          <w:sz w:val="24"/>
          <w:szCs w:val="24"/>
        </w:rPr>
      </w:pPr>
      <w:r w:rsidDel="00000000" w:rsidR="00000000" w:rsidRPr="00000000">
        <w:rPr>
          <w:rFonts w:ascii="Arial" w:cs="Arial" w:eastAsia="Arial" w:hAnsi="Arial"/>
          <w:sz w:val="24"/>
          <w:szCs w:val="24"/>
          <w:rtl w:val="0"/>
        </w:rPr>
        <w:t xml:space="preserve">In Art, we will be studying a range of artists such as Andy Warhol and creating our own self-portraits. Later in the term, along with our ‘History of Toys’ unit in design technology, the children will make their own puppets from scratch. </w:t>
      </w:r>
    </w:p>
    <w:p w:rsidR="00000000" w:rsidDel="00000000" w:rsidP="00000000" w:rsidRDefault="00000000" w:rsidRPr="00000000" w14:paraId="0000004B">
      <w:pPr>
        <w:rPr>
          <w:rFonts w:ascii="Arial" w:cs="Arial" w:eastAsia="Arial" w:hAnsi="Arial"/>
          <w:b w:val="1"/>
          <w:sz w:val="24"/>
          <w:szCs w:val="24"/>
          <w:u w:val="single"/>
        </w:rPr>
      </w:pPr>
      <w:r w:rsidDel="00000000" w:rsidR="00000000" w:rsidRPr="00000000">
        <w:rPr>
          <w:rtl w:val="0"/>
        </w:rPr>
      </w:r>
    </w:p>
    <w:p w:rsidR="00000000" w:rsidDel="00000000" w:rsidP="00000000" w:rsidRDefault="00000000" w:rsidRPr="00000000" w14:paraId="0000004C">
      <w:pPr>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Computing</w:t>
      </w:r>
    </w:p>
    <w:p w:rsidR="00000000" w:rsidDel="00000000" w:rsidP="00000000" w:rsidRDefault="00000000" w:rsidRPr="00000000" w14:paraId="0000004D">
      <w:pPr>
        <w:rPr>
          <w:rFonts w:ascii="Arial" w:cs="Arial" w:eastAsia="Arial" w:hAnsi="Arial"/>
          <w:b w:val="1"/>
          <w:color w:val="222222"/>
          <w:sz w:val="24"/>
          <w:szCs w:val="24"/>
          <w:highlight w:val="white"/>
          <w:u w:val="single"/>
        </w:rPr>
      </w:pPr>
      <w:r w:rsidDel="00000000" w:rsidR="00000000" w:rsidRPr="00000000">
        <w:rPr>
          <w:rFonts w:ascii="Arial" w:cs="Arial" w:eastAsia="Arial" w:hAnsi="Arial"/>
          <w:sz w:val="24"/>
          <w:szCs w:val="24"/>
          <w:rtl w:val="0"/>
        </w:rPr>
        <w:t xml:space="preserve">The children will begin the year with programming; using beebots to plan a simple sequence of commands and debug any problems that arise. We will then move onto learning basic computer skills such as logging on and off, typing and using a trackpad.</w:t>
      </w:r>
      <w:r w:rsidDel="00000000" w:rsidR="00000000" w:rsidRPr="00000000">
        <w:rPr>
          <w:rtl w:val="0"/>
        </w:rPr>
      </w:r>
    </w:p>
    <w:p w:rsidR="00000000" w:rsidDel="00000000" w:rsidP="00000000" w:rsidRDefault="00000000" w:rsidRPr="00000000" w14:paraId="0000004E">
      <w:pPr>
        <w:rPr>
          <w:rFonts w:ascii="Arial" w:cs="Arial" w:eastAsia="Arial" w:hAnsi="Arial"/>
          <w:b w:val="1"/>
          <w:color w:val="222222"/>
          <w:sz w:val="24"/>
          <w:szCs w:val="24"/>
          <w:highlight w:val="white"/>
          <w:u w:val="single"/>
        </w:rPr>
      </w:pPr>
      <w:r w:rsidDel="00000000" w:rsidR="00000000" w:rsidRPr="00000000">
        <w:rPr>
          <w:rtl w:val="0"/>
        </w:rPr>
      </w:r>
    </w:p>
    <w:p w:rsidR="00000000" w:rsidDel="00000000" w:rsidP="00000000" w:rsidRDefault="00000000" w:rsidRPr="00000000" w14:paraId="0000004F">
      <w:pPr>
        <w:rPr>
          <w:rFonts w:ascii="Arial" w:cs="Arial" w:eastAsia="Arial" w:hAnsi="Arial"/>
          <w:b w:val="1"/>
          <w:color w:val="222222"/>
          <w:sz w:val="24"/>
          <w:szCs w:val="24"/>
          <w:highlight w:val="white"/>
          <w:u w:val="single"/>
        </w:rPr>
      </w:pPr>
      <w:r w:rsidDel="00000000" w:rsidR="00000000" w:rsidRPr="00000000">
        <w:rPr>
          <w:rtl w:val="0"/>
        </w:rPr>
      </w:r>
    </w:p>
    <w:p w:rsidR="00000000" w:rsidDel="00000000" w:rsidP="00000000" w:rsidRDefault="00000000" w:rsidRPr="00000000" w14:paraId="00000050">
      <w:pPr>
        <w:rPr>
          <w:rFonts w:ascii="Arial" w:cs="Arial" w:eastAsia="Arial" w:hAnsi="Arial"/>
          <w:b w:val="1"/>
          <w:color w:val="222222"/>
          <w:sz w:val="24"/>
          <w:szCs w:val="24"/>
          <w:highlight w:val="white"/>
          <w:u w:val="single"/>
        </w:rPr>
      </w:pPr>
      <w:r w:rsidDel="00000000" w:rsidR="00000000" w:rsidRPr="00000000">
        <w:rPr>
          <w:rFonts w:ascii="Arial" w:cs="Arial" w:eastAsia="Arial" w:hAnsi="Arial"/>
          <w:b w:val="1"/>
          <w:color w:val="222222"/>
          <w:sz w:val="24"/>
          <w:szCs w:val="24"/>
          <w:highlight w:val="white"/>
          <w:u w:val="single"/>
          <w:rtl w:val="0"/>
        </w:rPr>
        <w:t xml:space="preserve">Music </w:t>
      </w:r>
    </w:p>
    <w:p w:rsidR="00000000" w:rsidDel="00000000" w:rsidP="00000000" w:rsidRDefault="00000000" w:rsidRPr="00000000" w14:paraId="00000051">
      <w:pPr>
        <w:rPr>
          <w:rFonts w:ascii="Arial" w:cs="Arial" w:eastAsia="Arial" w:hAnsi="Arial"/>
          <w:color w:val="222222"/>
          <w:sz w:val="24"/>
          <w:szCs w:val="24"/>
          <w:highlight w:val="white"/>
          <w:u w:val="single"/>
        </w:rPr>
      </w:pPr>
      <w:r w:rsidDel="00000000" w:rsidR="00000000" w:rsidRPr="00000000">
        <w:rPr>
          <w:rFonts w:ascii="Arial" w:cs="Arial" w:eastAsia="Arial" w:hAnsi="Arial"/>
          <w:color w:val="222222"/>
          <w:sz w:val="24"/>
          <w:szCs w:val="24"/>
          <w:highlight w:val="white"/>
          <w:rtl w:val="0"/>
        </w:rPr>
        <w:t xml:space="preserve">Music will be taught each week, exploring the importance of music around the world as well as learning the key musical skills of listening, composing and performing. The children will also be learning about different composers through our ‘Composer of the Fortnight’ series and their place in history.</w:t>
      </w:r>
      <w:r w:rsidDel="00000000" w:rsidR="00000000" w:rsidRPr="00000000">
        <w:rPr>
          <w:rtl w:val="0"/>
        </w:rPr>
      </w:r>
    </w:p>
    <w:p w:rsidR="00000000" w:rsidDel="00000000" w:rsidP="00000000" w:rsidRDefault="00000000" w:rsidRPr="00000000" w14:paraId="00000052">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3">
      <w:pPr>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Spanish</w:t>
      </w:r>
    </w:p>
    <w:p w:rsidR="00000000" w:rsidDel="00000000" w:rsidP="00000000" w:rsidRDefault="00000000" w:rsidRPr="00000000" w14:paraId="00000054">
      <w:pPr>
        <w:rPr>
          <w:rFonts w:ascii="Arial" w:cs="Arial" w:eastAsia="Arial" w:hAnsi="Arial"/>
          <w:sz w:val="24"/>
          <w:szCs w:val="24"/>
        </w:rPr>
      </w:pPr>
      <w:r w:rsidDel="00000000" w:rsidR="00000000" w:rsidRPr="00000000">
        <w:rPr>
          <w:rFonts w:ascii="Arial" w:cs="Arial" w:eastAsia="Arial" w:hAnsi="Arial"/>
          <w:sz w:val="24"/>
          <w:szCs w:val="24"/>
          <w:rtl w:val="0"/>
        </w:rPr>
        <w:t xml:space="preserve">Spanish will be taught once a week over the term. The children will be building their cultural awareness of Spain and beginning to learn more about the country. Children will carry out a variety of interactive and fun activities to learn the different colours in Spanish. </w:t>
      </w:r>
    </w:p>
    <w:p w:rsidR="00000000" w:rsidDel="00000000" w:rsidP="00000000" w:rsidRDefault="00000000" w:rsidRPr="00000000" w14:paraId="00000055">
      <w:pPr>
        <w:rPr>
          <w:rFonts w:ascii="Arial" w:cs="Arial" w:eastAsia="Arial" w:hAnsi="Arial"/>
          <w:b w:val="1"/>
          <w:sz w:val="24"/>
          <w:szCs w:val="24"/>
          <w:u w:val="single"/>
        </w:rPr>
      </w:pPr>
      <w:r w:rsidDel="00000000" w:rsidR="00000000" w:rsidRPr="00000000">
        <w:rPr>
          <w:rtl w:val="0"/>
        </w:rPr>
      </w:r>
    </w:p>
    <w:p w:rsidR="00000000" w:rsidDel="00000000" w:rsidP="00000000" w:rsidRDefault="00000000" w:rsidRPr="00000000" w14:paraId="00000056">
      <w:pPr>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Home Learning</w:t>
      </w:r>
    </w:p>
    <w:p w:rsidR="00000000" w:rsidDel="00000000" w:rsidP="00000000" w:rsidRDefault="00000000" w:rsidRPr="00000000" w14:paraId="00000057">
      <w:pPr>
        <w:rPr>
          <w:rFonts w:ascii="Arial" w:cs="Arial" w:eastAsia="Arial" w:hAnsi="Arial"/>
          <w:sz w:val="24"/>
          <w:szCs w:val="24"/>
        </w:rPr>
      </w:pPr>
      <w:bookmarkStart w:colFirst="0" w:colLast="0" w:name="_heading=h.gjdgxs" w:id="1"/>
      <w:bookmarkEnd w:id="1"/>
      <w:r w:rsidDel="00000000" w:rsidR="00000000" w:rsidRPr="00000000">
        <w:rPr>
          <w:rFonts w:ascii="Arial" w:cs="Arial" w:eastAsia="Arial" w:hAnsi="Arial"/>
          <w:sz w:val="24"/>
          <w:szCs w:val="24"/>
          <w:rtl w:val="0"/>
        </w:rPr>
        <w:t xml:space="preserve">This half term we will be setting the children a task; to collect 3 items/photos from home to bring into school and ‘show and tell’ to the rest of the class. As an idea, these could be a photo of their family or a pet, an item related to a hobby or anything that they would like to talk to the class about. Each child will be given a date over the first half term so they know when to bring in their ‘all about me’ bag.   </w:t>
      </w:r>
    </w:p>
    <w:p w:rsidR="00000000" w:rsidDel="00000000" w:rsidP="00000000" w:rsidRDefault="00000000" w:rsidRPr="00000000" w14:paraId="00000058">
      <w:pPr>
        <w:rPr>
          <w:rFonts w:ascii="Arial" w:cs="Arial" w:eastAsia="Arial" w:hAnsi="Arial"/>
          <w:sz w:val="24"/>
          <w:szCs w:val="24"/>
        </w:rPr>
      </w:pPr>
      <w:r w:rsidDel="00000000" w:rsidR="00000000" w:rsidRPr="00000000">
        <w:rPr>
          <w:rFonts w:ascii="Arial" w:cs="Arial" w:eastAsia="Arial" w:hAnsi="Arial"/>
          <w:sz w:val="24"/>
          <w:szCs w:val="24"/>
          <w:rtl w:val="0"/>
        </w:rPr>
        <w:t xml:space="preserve">Each week the children will bring home 3 types of books:</w:t>
      </w:r>
    </w:p>
    <w:p w:rsidR="00000000" w:rsidDel="00000000" w:rsidP="00000000" w:rsidRDefault="00000000" w:rsidRPr="00000000" w14:paraId="00000059">
      <w:pPr>
        <w:numPr>
          <w:ilvl w:val="0"/>
          <w:numId w:val="2"/>
        </w:numPr>
        <w:spacing w:after="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Every Friday your child will bring the book they have read in school that week home over the weekend to show off how well they can read it. </w:t>
      </w:r>
      <w:r w:rsidDel="00000000" w:rsidR="00000000" w:rsidRPr="00000000">
        <w:rPr>
          <w:rFonts w:ascii="Arial" w:cs="Arial" w:eastAsia="Arial" w:hAnsi="Arial"/>
          <w:b w:val="1"/>
          <w:sz w:val="24"/>
          <w:szCs w:val="24"/>
          <w:u w:val="single"/>
          <w:rtl w:val="0"/>
        </w:rPr>
        <w:t xml:space="preserve">These books must be returned to school on Monday morning.</w:t>
      </w: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5A">
      <w:pPr>
        <w:numPr>
          <w:ilvl w:val="0"/>
          <w:numId w:val="2"/>
        </w:numPr>
        <w:spacing w:after="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Your child will also bring home a reading book which can be changed each day in school or as often as needed. At this stage re-reading books can be helpful for developing fluency and comprehension. </w:t>
      </w:r>
    </w:p>
    <w:p w:rsidR="00000000" w:rsidDel="00000000" w:rsidP="00000000" w:rsidRDefault="00000000" w:rsidRPr="00000000" w14:paraId="0000005B">
      <w:pPr>
        <w:numPr>
          <w:ilvl w:val="0"/>
          <w:numId w:val="2"/>
        </w:numPr>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Finally, your child will have the opportunity to borrow a library book each week.</w:t>
      </w:r>
    </w:p>
    <w:p w:rsidR="00000000" w:rsidDel="00000000" w:rsidP="00000000" w:rsidRDefault="00000000" w:rsidRPr="00000000" w14:paraId="0000005C">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D">
      <w:pPr>
        <w:rPr>
          <w:rFonts w:ascii="Arial" w:cs="Arial" w:eastAsia="Arial" w:hAnsi="Arial"/>
          <w:sz w:val="24"/>
          <w:szCs w:val="24"/>
        </w:rPr>
      </w:pPr>
      <w:r w:rsidDel="00000000" w:rsidR="00000000" w:rsidRPr="00000000">
        <w:rPr>
          <w:rFonts w:ascii="Arial" w:cs="Arial" w:eastAsia="Arial" w:hAnsi="Arial"/>
          <w:b w:val="1"/>
          <w:sz w:val="24"/>
          <w:szCs w:val="24"/>
          <w:u w:val="single"/>
          <w:rtl w:val="0"/>
        </w:rPr>
        <w:t xml:space="preserve">Star of the Week</w:t>
      </w:r>
      <w:r w:rsidDel="00000000" w:rsidR="00000000" w:rsidRPr="00000000">
        <w:rPr>
          <w:rtl w:val="0"/>
        </w:rPr>
      </w:r>
    </w:p>
    <w:p w:rsidR="00000000" w:rsidDel="00000000" w:rsidP="00000000" w:rsidRDefault="00000000" w:rsidRPr="00000000" w14:paraId="0000005E">
      <w:pPr>
        <w:rPr>
          <w:rFonts w:ascii="Arial" w:cs="Arial" w:eastAsia="Arial" w:hAnsi="Arial"/>
          <w:sz w:val="24"/>
          <w:szCs w:val="24"/>
        </w:rPr>
      </w:pPr>
      <w:r w:rsidDel="00000000" w:rsidR="00000000" w:rsidRPr="00000000">
        <w:rPr>
          <w:rFonts w:ascii="Arial" w:cs="Arial" w:eastAsia="Arial" w:hAnsi="Arial"/>
          <w:sz w:val="24"/>
          <w:szCs w:val="24"/>
          <w:rtl w:val="0"/>
        </w:rPr>
        <w:t xml:space="preserve">Each week, I will be choosing one or two children to be the star (or stars) of the week. This is based on our school’s DARE values:</w:t>
      </w:r>
    </w:p>
    <w:p w:rsidR="00000000" w:rsidDel="00000000" w:rsidP="00000000" w:rsidRDefault="00000000" w:rsidRPr="00000000" w14:paraId="0000005F">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i w:val="0"/>
          <w:smallCaps w:val="0"/>
          <w:strike w:val="0"/>
          <w:color w:val="000000"/>
          <w:sz w:val="32"/>
          <w:szCs w:val="32"/>
          <w:shd w:fill="auto" w:val="clear"/>
          <w:vertAlign w:val="baseline"/>
        </w:rPr>
      </w:pPr>
      <w:r w:rsidDel="00000000" w:rsidR="00000000" w:rsidRPr="00000000">
        <w:rPr>
          <w:rFonts w:ascii="Arial" w:cs="Arial" w:eastAsia="Arial" w:hAnsi="Arial"/>
          <w:b w:val="1"/>
          <w:i w:val="0"/>
          <w:smallCaps w:val="0"/>
          <w:strike w:val="0"/>
          <w:color w:val="000000"/>
          <w:sz w:val="32"/>
          <w:szCs w:val="32"/>
          <w:u w:val="none"/>
          <w:shd w:fill="auto" w:val="clear"/>
          <w:vertAlign w:val="baseline"/>
          <w:rtl w:val="0"/>
        </w:rPr>
        <w:t xml:space="preserve">D</w:t>
      </w:r>
      <w:r w:rsidDel="00000000" w:rsidR="00000000" w:rsidRPr="00000000">
        <w:rPr>
          <w:rFonts w:ascii="Arial" w:cs="Arial" w:eastAsia="Arial" w:hAnsi="Arial"/>
          <w:b w:val="0"/>
          <w:i w:val="0"/>
          <w:smallCaps w:val="0"/>
          <w:strike w:val="0"/>
          <w:color w:val="000000"/>
          <w:sz w:val="32"/>
          <w:szCs w:val="32"/>
          <w:u w:val="none"/>
          <w:shd w:fill="auto" w:val="clear"/>
          <w:vertAlign w:val="baseline"/>
          <w:rtl w:val="0"/>
        </w:rPr>
        <w:t xml:space="preserve">etermination</w:t>
      </w:r>
      <w:r w:rsidDel="00000000" w:rsidR="00000000" w:rsidRPr="00000000">
        <w:rPr>
          <w:rtl w:val="0"/>
        </w:rPr>
      </w:r>
    </w:p>
    <w:p w:rsidR="00000000" w:rsidDel="00000000" w:rsidP="00000000" w:rsidRDefault="00000000" w:rsidRPr="00000000" w14:paraId="00000060">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i w:val="0"/>
          <w:smallCaps w:val="0"/>
          <w:strike w:val="0"/>
          <w:color w:val="000000"/>
          <w:sz w:val="32"/>
          <w:szCs w:val="32"/>
          <w:shd w:fill="auto" w:val="clear"/>
          <w:vertAlign w:val="baseline"/>
        </w:rPr>
      </w:pPr>
      <w:r w:rsidDel="00000000" w:rsidR="00000000" w:rsidRPr="00000000">
        <w:rPr>
          <w:rFonts w:ascii="Arial" w:cs="Arial" w:eastAsia="Arial" w:hAnsi="Arial"/>
          <w:b w:val="1"/>
          <w:i w:val="0"/>
          <w:smallCaps w:val="0"/>
          <w:strike w:val="0"/>
          <w:color w:val="000000"/>
          <w:sz w:val="32"/>
          <w:szCs w:val="32"/>
          <w:u w:val="none"/>
          <w:shd w:fill="auto" w:val="clear"/>
          <w:vertAlign w:val="baseline"/>
          <w:rtl w:val="0"/>
        </w:rPr>
        <w:t xml:space="preserve">A</w:t>
      </w:r>
      <w:r w:rsidDel="00000000" w:rsidR="00000000" w:rsidRPr="00000000">
        <w:rPr>
          <w:rFonts w:ascii="Arial" w:cs="Arial" w:eastAsia="Arial" w:hAnsi="Arial"/>
          <w:b w:val="0"/>
          <w:i w:val="0"/>
          <w:smallCaps w:val="0"/>
          <w:strike w:val="0"/>
          <w:color w:val="000000"/>
          <w:sz w:val="32"/>
          <w:szCs w:val="32"/>
          <w:u w:val="none"/>
          <w:shd w:fill="auto" w:val="clear"/>
          <w:vertAlign w:val="baseline"/>
          <w:rtl w:val="0"/>
        </w:rPr>
        <w:t xml:space="preserve">spiration</w:t>
      </w:r>
      <w:r w:rsidDel="00000000" w:rsidR="00000000" w:rsidRPr="00000000">
        <w:rPr>
          <w:rtl w:val="0"/>
        </w:rPr>
      </w:r>
    </w:p>
    <w:p w:rsidR="00000000" w:rsidDel="00000000" w:rsidP="00000000" w:rsidRDefault="00000000" w:rsidRPr="00000000" w14:paraId="00000061">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Arial" w:cs="Arial" w:eastAsia="Arial" w:hAnsi="Arial"/>
          <w:b w:val="0"/>
          <w:i w:val="0"/>
          <w:smallCaps w:val="0"/>
          <w:strike w:val="0"/>
          <w:color w:val="000000"/>
          <w:sz w:val="32"/>
          <w:szCs w:val="32"/>
          <w:shd w:fill="auto" w:val="clear"/>
          <w:vertAlign w:val="baseline"/>
        </w:rPr>
      </w:pPr>
      <w:r w:rsidDel="00000000" w:rsidR="00000000" w:rsidRPr="00000000">
        <w:rPr>
          <w:rFonts w:ascii="Arial" w:cs="Arial" w:eastAsia="Arial" w:hAnsi="Arial"/>
          <w:b w:val="1"/>
          <w:i w:val="0"/>
          <w:smallCaps w:val="0"/>
          <w:strike w:val="0"/>
          <w:color w:val="000000"/>
          <w:sz w:val="32"/>
          <w:szCs w:val="32"/>
          <w:u w:val="none"/>
          <w:shd w:fill="auto" w:val="clear"/>
          <w:vertAlign w:val="baseline"/>
          <w:rtl w:val="0"/>
        </w:rPr>
        <w:t xml:space="preserve">R</w:t>
      </w:r>
      <w:r w:rsidDel="00000000" w:rsidR="00000000" w:rsidRPr="00000000">
        <w:rPr>
          <w:rFonts w:ascii="Arial" w:cs="Arial" w:eastAsia="Arial" w:hAnsi="Arial"/>
          <w:b w:val="0"/>
          <w:i w:val="0"/>
          <w:smallCaps w:val="0"/>
          <w:strike w:val="0"/>
          <w:color w:val="000000"/>
          <w:sz w:val="32"/>
          <w:szCs w:val="32"/>
          <w:u w:val="none"/>
          <w:shd w:fill="auto" w:val="clear"/>
          <w:vertAlign w:val="baseline"/>
          <w:rtl w:val="0"/>
        </w:rPr>
        <w:t xml:space="preserve">espect</w:t>
      </w:r>
      <w:r w:rsidDel="00000000" w:rsidR="00000000" w:rsidRPr="00000000">
        <w:rPr>
          <w:rtl w:val="0"/>
        </w:rPr>
      </w:r>
    </w:p>
    <w:p w:rsidR="00000000" w:rsidDel="00000000" w:rsidP="00000000" w:rsidRDefault="00000000" w:rsidRPr="00000000" w14:paraId="00000062">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Arial" w:cs="Arial" w:eastAsia="Arial" w:hAnsi="Arial"/>
          <w:b w:val="0"/>
          <w:i w:val="0"/>
          <w:smallCaps w:val="0"/>
          <w:strike w:val="0"/>
          <w:color w:val="000000"/>
          <w:sz w:val="32"/>
          <w:szCs w:val="32"/>
          <w:shd w:fill="auto" w:val="clear"/>
          <w:vertAlign w:val="baseline"/>
        </w:rPr>
      </w:pPr>
      <w:r w:rsidDel="00000000" w:rsidR="00000000" w:rsidRPr="00000000">
        <w:rPr>
          <w:rFonts w:ascii="Arial" w:cs="Arial" w:eastAsia="Arial" w:hAnsi="Arial"/>
          <w:b w:val="1"/>
          <w:i w:val="0"/>
          <w:smallCaps w:val="0"/>
          <w:strike w:val="0"/>
          <w:color w:val="000000"/>
          <w:sz w:val="32"/>
          <w:szCs w:val="32"/>
          <w:u w:val="none"/>
          <w:shd w:fill="auto" w:val="clear"/>
          <w:vertAlign w:val="baseline"/>
          <w:rtl w:val="0"/>
        </w:rPr>
        <w:t xml:space="preserve">E</w:t>
      </w:r>
      <w:r w:rsidDel="00000000" w:rsidR="00000000" w:rsidRPr="00000000">
        <w:rPr>
          <w:rFonts w:ascii="Arial" w:cs="Arial" w:eastAsia="Arial" w:hAnsi="Arial"/>
          <w:b w:val="0"/>
          <w:i w:val="0"/>
          <w:smallCaps w:val="0"/>
          <w:strike w:val="0"/>
          <w:color w:val="000000"/>
          <w:sz w:val="32"/>
          <w:szCs w:val="32"/>
          <w:u w:val="none"/>
          <w:shd w:fill="auto" w:val="clear"/>
          <w:vertAlign w:val="baseline"/>
          <w:rtl w:val="0"/>
        </w:rPr>
        <w:t xml:space="preserve">nthusiasm</w:t>
      </w:r>
      <w:r w:rsidDel="00000000" w:rsidR="00000000" w:rsidRPr="00000000">
        <w:rPr>
          <w:rtl w:val="0"/>
        </w:rPr>
      </w:r>
    </w:p>
    <w:p w:rsidR="00000000" w:rsidDel="00000000" w:rsidP="00000000" w:rsidRDefault="00000000" w:rsidRPr="00000000" w14:paraId="00000063">
      <w:pPr>
        <w:rPr>
          <w:rFonts w:ascii="Arial" w:cs="Arial" w:eastAsia="Arial" w:hAnsi="Arial"/>
          <w:sz w:val="24"/>
          <w:szCs w:val="24"/>
        </w:rPr>
      </w:pPr>
      <w:r w:rsidDel="00000000" w:rsidR="00000000" w:rsidRPr="00000000">
        <w:rPr>
          <w:rFonts w:ascii="Arial" w:cs="Arial" w:eastAsia="Arial" w:hAnsi="Arial"/>
          <w:sz w:val="24"/>
          <w:szCs w:val="24"/>
          <w:rtl w:val="0"/>
        </w:rPr>
        <w:t xml:space="preserve">The children will also be able to collect DARE points for demonstrating these values during the school day – these count individually as well as for their house. </w:t>
      </w:r>
    </w:p>
    <w:p w:rsidR="00000000" w:rsidDel="00000000" w:rsidP="00000000" w:rsidRDefault="00000000" w:rsidRPr="00000000" w14:paraId="00000064">
      <w:pPr>
        <w:rPr>
          <w:rFonts w:ascii="Arial" w:cs="Arial" w:eastAsia="Arial" w:hAnsi="Arial"/>
          <w:sz w:val="24"/>
          <w:szCs w:val="24"/>
        </w:rPr>
      </w:pPr>
      <w:r w:rsidDel="00000000" w:rsidR="00000000" w:rsidRPr="00000000">
        <w:rPr>
          <w:rFonts w:ascii="Arial" w:cs="Arial" w:eastAsia="Arial" w:hAnsi="Arial"/>
          <w:sz w:val="24"/>
          <w:szCs w:val="24"/>
          <w:rtl w:val="0"/>
        </w:rPr>
        <w:t xml:space="preserve">I am very much looking forward to sharing a fun and enjoyable learning journey with the children this year and also working in a supportive partnership with you.  </w:t>
      </w:r>
    </w:p>
    <w:p w:rsidR="00000000" w:rsidDel="00000000" w:rsidP="00000000" w:rsidRDefault="00000000" w:rsidRPr="00000000" w14:paraId="00000065">
      <w:pPr>
        <w:rPr>
          <w:rFonts w:ascii="Arial" w:cs="Arial" w:eastAsia="Arial" w:hAnsi="Arial"/>
          <w:sz w:val="24"/>
          <w:szCs w:val="24"/>
        </w:rPr>
      </w:pPr>
      <w:r w:rsidDel="00000000" w:rsidR="00000000" w:rsidRPr="00000000">
        <w:rPr>
          <w:rFonts w:ascii="Arial" w:cs="Arial" w:eastAsia="Arial" w:hAnsi="Arial"/>
          <w:sz w:val="24"/>
          <w:szCs w:val="24"/>
          <w:rtl w:val="0"/>
        </w:rPr>
        <w:t xml:space="preserve">Please do not hesitate to come and ask me any questions, the door is always open. </w:t>
      </w:r>
    </w:p>
    <w:p w:rsidR="00000000" w:rsidDel="00000000" w:rsidP="00000000" w:rsidRDefault="00000000" w:rsidRPr="00000000" w14:paraId="00000066">
      <w:pPr>
        <w:rPr>
          <w:rFonts w:ascii="Arial" w:cs="Arial" w:eastAsia="Arial" w:hAnsi="Arial"/>
          <w:sz w:val="24"/>
          <w:szCs w:val="24"/>
        </w:rPr>
      </w:pPr>
      <w:r w:rsidDel="00000000" w:rsidR="00000000" w:rsidRPr="00000000">
        <w:rPr>
          <w:rFonts w:ascii="Arial" w:cs="Arial" w:eastAsia="Arial" w:hAnsi="Arial"/>
          <w:sz w:val="24"/>
          <w:szCs w:val="24"/>
          <w:rtl w:val="0"/>
        </w:rPr>
        <w:t xml:space="preserve">Kind regards,</w:t>
      </w:r>
    </w:p>
    <w:p w:rsidR="00000000" w:rsidDel="00000000" w:rsidP="00000000" w:rsidRDefault="00000000" w:rsidRPr="00000000" w14:paraId="00000067">
      <w:pPr>
        <w:rPr>
          <w:rFonts w:ascii="Arial" w:cs="Arial" w:eastAsia="Arial" w:hAnsi="Arial"/>
          <w:sz w:val="24"/>
          <w:szCs w:val="24"/>
        </w:rPr>
      </w:pPr>
      <w:r w:rsidDel="00000000" w:rsidR="00000000" w:rsidRPr="00000000">
        <w:rPr>
          <w:rFonts w:ascii="Arial" w:cs="Arial" w:eastAsia="Arial" w:hAnsi="Arial"/>
          <w:sz w:val="24"/>
          <w:szCs w:val="24"/>
          <w:rtl w:val="0"/>
        </w:rPr>
        <w:t xml:space="preserve">Miss J Wetherell,  Year 1 Class Teacher </w:t>
      </w:r>
    </w:p>
    <w:p w:rsidR="00000000" w:rsidDel="00000000" w:rsidP="00000000" w:rsidRDefault="00000000" w:rsidRPr="00000000" w14:paraId="00000068">
      <w:pPr>
        <w:rPr>
          <w:rFonts w:ascii="Arial" w:cs="Arial" w:eastAsia="Arial" w:hAnsi="Arial"/>
          <w:b w:val="1"/>
          <w:sz w:val="24"/>
          <w:szCs w:val="24"/>
          <w:u w:val="single"/>
        </w:rPr>
      </w:pPr>
      <w:r w:rsidDel="00000000" w:rsidR="00000000" w:rsidRPr="00000000">
        <w:br w:type="page"/>
      </w:r>
      <w:r w:rsidDel="00000000" w:rsidR="00000000" w:rsidRPr="00000000">
        <w:rPr>
          <w:rFonts w:ascii="Arial" w:cs="Arial" w:eastAsia="Arial" w:hAnsi="Arial"/>
          <w:b w:val="1"/>
          <w:sz w:val="24"/>
          <w:szCs w:val="24"/>
          <w:u w:val="single"/>
          <w:rtl w:val="0"/>
        </w:rPr>
        <w:t xml:space="preserve">Letter formation mnemonics</w:t>
      </w:r>
      <w:r w:rsidDel="00000000" w:rsidR="00000000" w:rsidRPr="00000000">
        <w:rPr/>
        <w:drawing>
          <wp:inline distB="0" distT="0" distL="0" distR="0">
            <wp:extent cx="5980781" cy="7601380"/>
            <wp:effectExtent b="0" l="0" r="0" t="0"/>
            <wp:docPr descr="https://stpetershenfield.org.uk/wp-content/uploads/2019/05/RWI-letters.jpg" id="57" name="image3.jpg"/>
            <a:graphic>
              <a:graphicData uri="http://schemas.openxmlformats.org/drawingml/2006/picture">
                <pic:pic>
                  <pic:nvPicPr>
                    <pic:cNvPr descr="https://stpetershenfield.org.uk/wp-content/uploads/2019/05/RWI-letters.jpg" id="0" name="image3.jpg"/>
                    <pic:cNvPicPr preferRelativeResize="0"/>
                  </pic:nvPicPr>
                  <pic:blipFill>
                    <a:blip r:embed="rId16"/>
                    <a:srcRect b="0" l="0" r="0" t="0"/>
                    <a:stretch>
                      <a:fillRect/>
                    </a:stretch>
                  </pic:blipFill>
                  <pic:spPr>
                    <a:xfrm>
                      <a:off x="0" y="0"/>
                      <a:ext cx="5980781" cy="7601380"/>
                    </a:xfrm>
                    <a:prstGeom prst="rect"/>
                    <a:ln/>
                  </pic:spPr>
                </pic:pic>
              </a:graphicData>
            </a:graphic>
          </wp:inline>
        </w:drawing>
      </w:r>
      <w:r w:rsidDel="00000000" w:rsidR="00000000" w:rsidRPr="00000000">
        <w:rPr>
          <w:rtl w:val="0"/>
        </w:rPr>
      </w:r>
    </w:p>
    <w:p w:rsidR="00000000" w:rsidDel="00000000" w:rsidP="00000000" w:rsidRDefault="00000000" w:rsidRPr="00000000" w14:paraId="00000069">
      <w:pPr>
        <w:jc w:val="center"/>
        <w:rPr>
          <w:rFonts w:ascii="Arial" w:cs="Arial" w:eastAsia="Arial" w:hAnsi="Arial"/>
          <w:b w:val="1"/>
          <w:sz w:val="24"/>
          <w:szCs w:val="24"/>
          <w:u w:val="single"/>
        </w:rPr>
      </w:pPr>
      <w:r w:rsidDel="00000000" w:rsidR="00000000" w:rsidRPr="00000000">
        <w:rPr>
          <w:rtl w:val="0"/>
        </w:rPr>
      </w:r>
    </w:p>
    <w:p w:rsidR="00000000" w:rsidDel="00000000" w:rsidP="00000000" w:rsidRDefault="00000000" w:rsidRPr="00000000" w14:paraId="0000006A">
      <w:pPr>
        <w:rPr>
          <w:rFonts w:ascii="Arial" w:cs="Arial" w:eastAsia="Arial" w:hAnsi="Arial"/>
          <w:b w:val="1"/>
          <w:sz w:val="24"/>
          <w:szCs w:val="24"/>
          <w:u w:val="single"/>
        </w:rPr>
      </w:pPr>
      <w:r w:rsidDel="00000000" w:rsidR="00000000" w:rsidRPr="00000000">
        <w:br w:type="page"/>
      </w:r>
      <w:r w:rsidDel="00000000" w:rsidR="00000000" w:rsidRPr="00000000">
        <w:rPr>
          <w:rtl w:val="0"/>
        </w:rPr>
      </w:r>
    </w:p>
    <w:p w:rsidR="00000000" w:rsidDel="00000000" w:rsidP="00000000" w:rsidRDefault="00000000" w:rsidRPr="00000000" w14:paraId="0000006B">
      <w:pPr>
        <w:jc w:val="center"/>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Year 1 Common Exception Words</w:t>
      </w:r>
    </w:p>
    <w:p w:rsidR="00000000" w:rsidDel="00000000" w:rsidP="00000000" w:rsidRDefault="00000000" w:rsidRPr="00000000" w14:paraId="0000006C">
      <w:pPr>
        <w:jc w:val="center"/>
        <w:rPr>
          <w:rFonts w:ascii="Arial" w:cs="Arial" w:eastAsia="Arial" w:hAnsi="Arial"/>
          <w:b w:val="1"/>
          <w:sz w:val="24"/>
          <w:szCs w:val="24"/>
          <w:u w:val="single"/>
        </w:rPr>
      </w:pPr>
      <w:r w:rsidDel="00000000" w:rsidR="00000000" w:rsidRPr="00000000">
        <w:rPr>
          <w:rtl w:val="0"/>
        </w:rPr>
      </w:r>
    </w:p>
    <w:p w:rsidR="00000000" w:rsidDel="00000000" w:rsidP="00000000" w:rsidRDefault="00000000" w:rsidRPr="00000000" w14:paraId="0000006D">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These are the words that children are taught to read and spell by the end of Year 1, they have been organised into manageable groups on the table below.</w:t>
      </w:r>
    </w:p>
    <w:p w:rsidR="00000000" w:rsidDel="00000000" w:rsidP="00000000" w:rsidRDefault="00000000" w:rsidRPr="00000000" w14:paraId="0000006E">
      <w:pPr>
        <w:jc w:val="center"/>
        <w:rPr>
          <w:rFonts w:ascii="Arial" w:cs="Arial" w:eastAsia="Arial" w:hAnsi="Arial"/>
          <w:sz w:val="24"/>
          <w:szCs w:val="24"/>
        </w:rPr>
      </w:pPr>
      <w:r w:rsidDel="00000000" w:rsidR="00000000" w:rsidRPr="00000000">
        <w:rPr>
          <w:rtl w:val="0"/>
        </w:rPr>
      </w:r>
    </w:p>
    <w:tbl>
      <w:tblPr>
        <w:tblStyle w:val="Table3"/>
        <w:tblW w:w="1045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731"/>
        <w:gridCol w:w="1806"/>
        <w:gridCol w:w="1732"/>
        <w:gridCol w:w="1626"/>
        <w:gridCol w:w="1705"/>
        <w:gridCol w:w="1856"/>
        <w:tblGridChange w:id="0">
          <w:tblGrid>
            <w:gridCol w:w="1731"/>
            <w:gridCol w:w="1806"/>
            <w:gridCol w:w="1732"/>
            <w:gridCol w:w="1626"/>
            <w:gridCol w:w="1705"/>
            <w:gridCol w:w="1856"/>
          </w:tblGrid>
        </w:tblGridChange>
      </w:tblGrid>
      <w:tr>
        <w:trPr>
          <w:cantSplit w:val="0"/>
          <w:tblHeader w:val="0"/>
        </w:trPr>
        <w:tc>
          <w:tcPr/>
          <w:p w:rsidR="00000000" w:rsidDel="00000000" w:rsidP="00000000" w:rsidRDefault="00000000" w:rsidRPr="00000000" w14:paraId="0000006F">
            <w:pPr>
              <w:jc w:val="center"/>
              <w:rPr>
                <w:rFonts w:ascii="Comic Sans MS" w:cs="Comic Sans MS" w:eastAsia="Comic Sans MS" w:hAnsi="Comic Sans MS"/>
                <w:color w:val="ff0000"/>
                <w:sz w:val="56"/>
                <w:szCs w:val="56"/>
              </w:rPr>
            </w:pPr>
            <w:r w:rsidDel="00000000" w:rsidR="00000000" w:rsidRPr="00000000">
              <w:rPr>
                <w:rFonts w:ascii="Comic Sans MS" w:cs="Comic Sans MS" w:eastAsia="Comic Sans MS" w:hAnsi="Comic Sans MS"/>
                <w:color w:val="ff0000"/>
                <w:sz w:val="56"/>
                <w:szCs w:val="56"/>
                <w:rtl w:val="0"/>
              </w:rPr>
              <w:t xml:space="preserve">a</w:t>
            </w:r>
          </w:p>
        </w:tc>
        <w:tc>
          <w:tcPr/>
          <w:p w:rsidR="00000000" w:rsidDel="00000000" w:rsidP="00000000" w:rsidRDefault="00000000" w:rsidRPr="00000000" w14:paraId="00000070">
            <w:pPr>
              <w:jc w:val="center"/>
              <w:rPr>
                <w:rFonts w:ascii="Comic Sans MS" w:cs="Comic Sans MS" w:eastAsia="Comic Sans MS" w:hAnsi="Comic Sans MS"/>
                <w:color w:val="a50021"/>
                <w:sz w:val="56"/>
                <w:szCs w:val="56"/>
              </w:rPr>
            </w:pPr>
            <w:r w:rsidDel="00000000" w:rsidR="00000000" w:rsidRPr="00000000">
              <w:rPr>
                <w:rFonts w:ascii="Comic Sans MS" w:cs="Comic Sans MS" w:eastAsia="Comic Sans MS" w:hAnsi="Comic Sans MS"/>
                <w:color w:val="a50021"/>
                <w:sz w:val="56"/>
                <w:szCs w:val="56"/>
                <w:rtl w:val="0"/>
              </w:rPr>
              <w:t xml:space="preserve">is</w:t>
            </w:r>
          </w:p>
        </w:tc>
        <w:tc>
          <w:tcPr/>
          <w:p w:rsidR="00000000" w:rsidDel="00000000" w:rsidP="00000000" w:rsidRDefault="00000000" w:rsidRPr="00000000" w14:paraId="00000071">
            <w:pPr>
              <w:jc w:val="center"/>
              <w:rPr>
                <w:rFonts w:ascii="Comic Sans MS" w:cs="Comic Sans MS" w:eastAsia="Comic Sans MS" w:hAnsi="Comic Sans MS"/>
                <w:color w:val="92d050"/>
                <w:sz w:val="56"/>
                <w:szCs w:val="56"/>
              </w:rPr>
            </w:pPr>
            <w:r w:rsidDel="00000000" w:rsidR="00000000" w:rsidRPr="00000000">
              <w:rPr>
                <w:rFonts w:ascii="Comic Sans MS" w:cs="Comic Sans MS" w:eastAsia="Comic Sans MS" w:hAnsi="Comic Sans MS"/>
                <w:color w:val="92d050"/>
                <w:sz w:val="56"/>
                <w:szCs w:val="56"/>
                <w:rtl w:val="0"/>
              </w:rPr>
              <w:t xml:space="preserve">said</w:t>
            </w:r>
          </w:p>
        </w:tc>
        <w:tc>
          <w:tcPr/>
          <w:p w:rsidR="00000000" w:rsidDel="00000000" w:rsidP="00000000" w:rsidRDefault="00000000" w:rsidRPr="00000000" w14:paraId="00000072">
            <w:pPr>
              <w:jc w:val="center"/>
              <w:rPr>
                <w:rFonts w:ascii="Comic Sans MS" w:cs="Comic Sans MS" w:eastAsia="Comic Sans MS" w:hAnsi="Comic Sans MS"/>
                <w:color w:val="5b9bd5"/>
                <w:sz w:val="56"/>
                <w:szCs w:val="56"/>
              </w:rPr>
            </w:pPr>
            <w:r w:rsidDel="00000000" w:rsidR="00000000" w:rsidRPr="00000000">
              <w:rPr>
                <w:rFonts w:ascii="Comic Sans MS" w:cs="Comic Sans MS" w:eastAsia="Comic Sans MS" w:hAnsi="Comic Sans MS"/>
                <w:color w:val="5b9bd5"/>
                <w:sz w:val="56"/>
                <w:szCs w:val="56"/>
                <w:rtl w:val="0"/>
              </w:rPr>
              <w:t xml:space="preserve">be</w:t>
            </w:r>
          </w:p>
        </w:tc>
        <w:tc>
          <w:tcPr/>
          <w:p w:rsidR="00000000" w:rsidDel="00000000" w:rsidP="00000000" w:rsidRDefault="00000000" w:rsidRPr="00000000" w14:paraId="00000073">
            <w:pPr>
              <w:jc w:val="center"/>
              <w:rPr>
                <w:rFonts w:ascii="Comic Sans MS" w:cs="Comic Sans MS" w:eastAsia="Comic Sans MS" w:hAnsi="Comic Sans MS"/>
                <w:color w:val="008000"/>
                <w:sz w:val="56"/>
                <w:szCs w:val="56"/>
              </w:rPr>
            </w:pPr>
            <w:r w:rsidDel="00000000" w:rsidR="00000000" w:rsidRPr="00000000">
              <w:rPr>
                <w:rFonts w:ascii="Comic Sans MS" w:cs="Comic Sans MS" w:eastAsia="Comic Sans MS" w:hAnsi="Comic Sans MS"/>
                <w:color w:val="008000"/>
                <w:sz w:val="56"/>
                <w:szCs w:val="56"/>
                <w:rtl w:val="0"/>
              </w:rPr>
              <w:t xml:space="preserve">no</w:t>
            </w:r>
          </w:p>
        </w:tc>
        <w:tc>
          <w:tcPr/>
          <w:p w:rsidR="00000000" w:rsidDel="00000000" w:rsidP="00000000" w:rsidRDefault="00000000" w:rsidRPr="00000000" w14:paraId="00000074">
            <w:pPr>
              <w:jc w:val="center"/>
              <w:rPr>
                <w:rFonts w:ascii="Comic Sans MS" w:cs="Comic Sans MS" w:eastAsia="Comic Sans MS" w:hAnsi="Comic Sans MS"/>
                <w:color w:val="ff0000"/>
                <w:sz w:val="56"/>
                <w:szCs w:val="56"/>
              </w:rPr>
            </w:pPr>
            <w:r w:rsidDel="00000000" w:rsidR="00000000" w:rsidRPr="00000000">
              <w:rPr>
                <w:rFonts w:ascii="Comic Sans MS" w:cs="Comic Sans MS" w:eastAsia="Comic Sans MS" w:hAnsi="Comic Sans MS"/>
                <w:color w:val="ff0000"/>
                <w:sz w:val="56"/>
                <w:szCs w:val="56"/>
                <w:rtl w:val="0"/>
              </w:rPr>
              <w:t xml:space="preserve">put</w:t>
            </w:r>
          </w:p>
        </w:tc>
      </w:tr>
      <w:tr>
        <w:trPr>
          <w:cantSplit w:val="0"/>
          <w:tblHeader w:val="0"/>
        </w:trPr>
        <w:tc>
          <w:tcPr/>
          <w:p w:rsidR="00000000" w:rsidDel="00000000" w:rsidP="00000000" w:rsidRDefault="00000000" w:rsidRPr="00000000" w14:paraId="00000075">
            <w:pPr>
              <w:jc w:val="center"/>
              <w:rPr>
                <w:rFonts w:ascii="Comic Sans MS" w:cs="Comic Sans MS" w:eastAsia="Comic Sans MS" w:hAnsi="Comic Sans MS"/>
                <w:color w:val="ff0000"/>
                <w:sz w:val="56"/>
                <w:szCs w:val="56"/>
              </w:rPr>
            </w:pPr>
            <w:r w:rsidDel="00000000" w:rsidR="00000000" w:rsidRPr="00000000">
              <w:rPr>
                <w:rFonts w:ascii="Comic Sans MS" w:cs="Comic Sans MS" w:eastAsia="Comic Sans MS" w:hAnsi="Comic Sans MS"/>
                <w:color w:val="ff0000"/>
                <w:sz w:val="56"/>
                <w:szCs w:val="56"/>
                <w:rtl w:val="0"/>
              </w:rPr>
              <w:t xml:space="preserve">ask</w:t>
            </w:r>
          </w:p>
        </w:tc>
        <w:tc>
          <w:tcPr/>
          <w:p w:rsidR="00000000" w:rsidDel="00000000" w:rsidP="00000000" w:rsidRDefault="00000000" w:rsidRPr="00000000" w14:paraId="00000076">
            <w:pPr>
              <w:jc w:val="center"/>
              <w:rPr>
                <w:rFonts w:ascii="Comic Sans MS" w:cs="Comic Sans MS" w:eastAsia="Comic Sans MS" w:hAnsi="Comic Sans MS"/>
                <w:color w:val="a50021"/>
                <w:sz w:val="56"/>
                <w:szCs w:val="56"/>
              </w:rPr>
            </w:pPr>
            <w:r w:rsidDel="00000000" w:rsidR="00000000" w:rsidRPr="00000000">
              <w:rPr>
                <w:rFonts w:ascii="Comic Sans MS" w:cs="Comic Sans MS" w:eastAsia="Comic Sans MS" w:hAnsi="Comic Sans MS"/>
                <w:color w:val="a50021"/>
                <w:sz w:val="56"/>
                <w:szCs w:val="56"/>
                <w:rtl w:val="0"/>
              </w:rPr>
              <w:t xml:space="preserve">his</w:t>
            </w:r>
          </w:p>
        </w:tc>
        <w:tc>
          <w:tcPr/>
          <w:p w:rsidR="00000000" w:rsidDel="00000000" w:rsidP="00000000" w:rsidRDefault="00000000" w:rsidRPr="00000000" w14:paraId="00000077">
            <w:pPr>
              <w:jc w:val="center"/>
              <w:rPr>
                <w:rFonts w:ascii="Comic Sans MS" w:cs="Comic Sans MS" w:eastAsia="Comic Sans MS" w:hAnsi="Comic Sans MS"/>
                <w:color w:val="92d050"/>
                <w:sz w:val="56"/>
                <w:szCs w:val="56"/>
              </w:rPr>
            </w:pPr>
            <w:r w:rsidDel="00000000" w:rsidR="00000000" w:rsidRPr="00000000">
              <w:rPr>
                <w:rFonts w:ascii="Comic Sans MS" w:cs="Comic Sans MS" w:eastAsia="Comic Sans MS" w:hAnsi="Comic Sans MS"/>
                <w:color w:val="92d050"/>
                <w:sz w:val="56"/>
                <w:szCs w:val="56"/>
                <w:rtl w:val="0"/>
              </w:rPr>
              <w:t xml:space="preserve">says</w:t>
            </w:r>
          </w:p>
        </w:tc>
        <w:tc>
          <w:tcPr/>
          <w:p w:rsidR="00000000" w:rsidDel="00000000" w:rsidP="00000000" w:rsidRDefault="00000000" w:rsidRPr="00000000" w14:paraId="00000078">
            <w:pPr>
              <w:jc w:val="center"/>
              <w:rPr>
                <w:rFonts w:ascii="Comic Sans MS" w:cs="Comic Sans MS" w:eastAsia="Comic Sans MS" w:hAnsi="Comic Sans MS"/>
                <w:color w:val="5b9bd5"/>
                <w:sz w:val="56"/>
                <w:szCs w:val="56"/>
              </w:rPr>
            </w:pPr>
            <w:r w:rsidDel="00000000" w:rsidR="00000000" w:rsidRPr="00000000">
              <w:rPr>
                <w:rFonts w:ascii="Comic Sans MS" w:cs="Comic Sans MS" w:eastAsia="Comic Sans MS" w:hAnsi="Comic Sans MS"/>
                <w:color w:val="5b9bd5"/>
                <w:sz w:val="56"/>
                <w:szCs w:val="56"/>
                <w:rtl w:val="0"/>
              </w:rPr>
              <w:t xml:space="preserve">he</w:t>
            </w:r>
          </w:p>
        </w:tc>
        <w:tc>
          <w:tcPr/>
          <w:p w:rsidR="00000000" w:rsidDel="00000000" w:rsidP="00000000" w:rsidRDefault="00000000" w:rsidRPr="00000000" w14:paraId="00000079">
            <w:pPr>
              <w:jc w:val="center"/>
              <w:rPr>
                <w:rFonts w:ascii="Comic Sans MS" w:cs="Comic Sans MS" w:eastAsia="Comic Sans MS" w:hAnsi="Comic Sans MS"/>
                <w:color w:val="008000"/>
                <w:sz w:val="56"/>
                <w:szCs w:val="56"/>
              </w:rPr>
            </w:pPr>
            <w:r w:rsidDel="00000000" w:rsidR="00000000" w:rsidRPr="00000000">
              <w:rPr>
                <w:rFonts w:ascii="Comic Sans MS" w:cs="Comic Sans MS" w:eastAsia="Comic Sans MS" w:hAnsi="Comic Sans MS"/>
                <w:color w:val="008000"/>
                <w:sz w:val="56"/>
                <w:szCs w:val="56"/>
                <w:rtl w:val="0"/>
              </w:rPr>
              <w:t xml:space="preserve">go</w:t>
            </w:r>
          </w:p>
        </w:tc>
        <w:tc>
          <w:tcPr/>
          <w:p w:rsidR="00000000" w:rsidDel="00000000" w:rsidP="00000000" w:rsidRDefault="00000000" w:rsidRPr="00000000" w14:paraId="0000007A">
            <w:pPr>
              <w:jc w:val="center"/>
              <w:rPr>
                <w:rFonts w:ascii="Comic Sans MS" w:cs="Comic Sans MS" w:eastAsia="Comic Sans MS" w:hAnsi="Comic Sans MS"/>
                <w:color w:val="ff0000"/>
                <w:sz w:val="56"/>
                <w:szCs w:val="56"/>
              </w:rPr>
            </w:pPr>
            <w:r w:rsidDel="00000000" w:rsidR="00000000" w:rsidRPr="00000000">
              <w:rPr>
                <w:rFonts w:ascii="Comic Sans MS" w:cs="Comic Sans MS" w:eastAsia="Comic Sans MS" w:hAnsi="Comic Sans MS"/>
                <w:color w:val="ff0000"/>
                <w:sz w:val="56"/>
                <w:szCs w:val="56"/>
                <w:rtl w:val="0"/>
              </w:rPr>
              <w:t xml:space="preserve">push</w:t>
            </w:r>
          </w:p>
        </w:tc>
      </w:tr>
      <w:tr>
        <w:trPr>
          <w:cantSplit w:val="0"/>
          <w:tblHeader w:val="0"/>
        </w:trPr>
        <w:tc>
          <w:tcPr/>
          <w:p w:rsidR="00000000" w:rsidDel="00000000" w:rsidP="00000000" w:rsidRDefault="00000000" w:rsidRPr="00000000" w14:paraId="0000007B">
            <w:pPr>
              <w:jc w:val="center"/>
              <w:rPr>
                <w:rFonts w:ascii="Comic Sans MS" w:cs="Comic Sans MS" w:eastAsia="Comic Sans MS" w:hAnsi="Comic Sans MS"/>
                <w:sz w:val="56"/>
                <w:szCs w:val="56"/>
              </w:rPr>
            </w:pPr>
            <w:r w:rsidDel="00000000" w:rsidR="00000000" w:rsidRPr="00000000">
              <w:rPr>
                <w:rtl w:val="0"/>
              </w:rPr>
            </w:r>
          </w:p>
        </w:tc>
        <w:tc>
          <w:tcPr/>
          <w:p w:rsidR="00000000" w:rsidDel="00000000" w:rsidP="00000000" w:rsidRDefault="00000000" w:rsidRPr="00000000" w14:paraId="0000007C">
            <w:pPr>
              <w:jc w:val="center"/>
              <w:rPr>
                <w:rFonts w:ascii="Comic Sans MS" w:cs="Comic Sans MS" w:eastAsia="Comic Sans MS" w:hAnsi="Comic Sans MS"/>
                <w:color w:val="a50021"/>
                <w:sz w:val="56"/>
                <w:szCs w:val="56"/>
              </w:rPr>
            </w:pPr>
            <w:r w:rsidDel="00000000" w:rsidR="00000000" w:rsidRPr="00000000">
              <w:rPr>
                <w:rFonts w:ascii="Comic Sans MS" w:cs="Comic Sans MS" w:eastAsia="Comic Sans MS" w:hAnsi="Comic Sans MS"/>
                <w:color w:val="a50021"/>
                <w:sz w:val="56"/>
                <w:szCs w:val="56"/>
                <w:rtl w:val="0"/>
              </w:rPr>
              <w:t xml:space="preserve">has</w:t>
            </w:r>
          </w:p>
        </w:tc>
        <w:tc>
          <w:tcPr/>
          <w:p w:rsidR="00000000" w:rsidDel="00000000" w:rsidP="00000000" w:rsidRDefault="00000000" w:rsidRPr="00000000" w14:paraId="0000007D">
            <w:pPr>
              <w:jc w:val="center"/>
              <w:rPr>
                <w:rFonts w:ascii="Comic Sans MS" w:cs="Comic Sans MS" w:eastAsia="Comic Sans MS" w:hAnsi="Comic Sans MS"/>
                <w:color w:val="ff3399"/>
                <w:sz w:val="56"/>
                <w:szCs w:val="56"/>
              </w:rPr>
            </w:pPr>
            <w:r w:rsidDel="00000000" w:rsidR="00000000" w:rsidRPr="00000000">
              <w:rPr>
                <w:rFonts w:ascii="Comic Sans MS" w:cs="Comic Sans MS" w:eastAsia="Comic Sans MS" w:hAnsi="Comic Sans MS"/>
                <w:color w:val="ff3399"/>
                <w:sz w:val="56"/>
                <w:szCs w:val="56"/>
                <w:rtl w:val="0"/>
              </w:rPr>
              <w:t xml:space="preserve">the</w:t>
            </w:r>
          </w:p>
        </w:tc>
        <w:tc>
          <w:tcPr/>
          <w:p w:rsidR="00000000" w:rsidDel="00000000" w:rsidP="00000000" w:rsidRDefault="00000000" w:rsidRPr="00000000" w14:paraId="0000007E">
            <w:pPr>
              <w:jc w:val="center"/>
              <w:rPr>
                <w:rFonts w:ascii="Comic Sans MS" w:cs="Comic Sans MS" w:eastAsia="Comic Sans MS" w:hAnsi="Comic Sans MS"/>
                <w:color w:val="5b9bd5"/>
                <w:sz w:val="56"/>
                <w:szCs w:val="56"/>
              </w:rPr>
            </w:pPr>
            <w:r w:rsidDel="00000000" w:rsidR="00000000" w:rsidRPr="00000000">
              <w:rPr>
                <w:rFonts w:ascii="Comic Sans MS" w:cs="Comic Sans MS" w:eastAsia="Comic Sans MS" w:hAnsi="Comic Sans MS"/>
                <w:color w:val="5b9bd5"/>
                <w:sz w:val="56"/>
                <w:szCs w:val="56"/>
                <w:rtl w:val="0"/>
              </w:rPr>
              <w:t xml:space="preserve">me</w:t>
            </w:r>
          </w:p>
        </w:tc>
        <w:tc>
          <w:tcPr/>
          <w:p w:rsidR="00000000" w:rsidDel="00000000" w:rsidP="00000000" w:rsidRDefault="00000000" w:rsidRPr="00000000" w14:paraId="0000007F">
            <w:pPr>
              <w:jc w:val="center"/>
              <w:rPr>
                <w:rFonts w:ascii="Comic Sans MS" w:cs="Comic Sans MS" w:eastAsia="Comic Sans MS" w:hAnsi="Comic Sans MS"/>
                <w:color w:val="008000"/>
                <w:sz w:val="56"/>
                <w:szCs w:val="56"/>
              </w:rPr>
            </w:pPr>
            <w:r w:rsidDel="00000000" w:rsidR="00000000" w:rsidRPr="00000000">
              <w:rPr>
                <w:rFonts w:ascii="Comic Sans MS" w:cs="Comic Sans MS" w:eastAsia="Comic Sans MS" w:hAnsi="Comic Sans MS"/>
                <w:color w:val="008000"/>
                <w:sz w:val="56"/>
                <w:szCs w:val="56"/>
                <w:rtl w:val="0"/>
              </w:rPr>
              <w:t xml:space="preserve">so</w:t>
            </w:r>
          </w:p>
        </w:tc>
        <w:tc>
          <w:tcPr/>
          <w:p w:rsidR="00000000" w:rsidDel="00000000" w:rsidP="00000000" w:rsidRDefault="00000000" w:rsidRPr="00000000" w14:paraId="00000080">
            <w:pPr>
              <w:jc w:val="center"/>
              <w:rPr>
                <w:rFonts w:ascii="Comic Sans MS" w:cs="Comic Sans MS" w:eastAsia="Comic Sans MS" w:hAnsi="Comic Sans MS"/>
                <w:color w:val="ff0000"/>
                <w:sz w:val="56"/>
                <w:szCs w:val="56"/>
              </w:rPr>
            </w:pPr>
            <w:r w:rsidDel="00000000" w:rsidR="00000000" w:rsidRPr="00000000">
              <w:rPr>
                <w:rFonts w:ascii="Comic Sans MS" w:cs="Comic Sans MS" w:eastAsia="Comic Sans MS" w:hAnsi="Comic Sans MS"/>
                <w:color w:val="ff0000"/>
                <w:sz w:val="56"/>
                <w:szCs w:val="56"/>
                <w:rtl w:val="0"/>
              </w:rPr>
              <w:t xml:space="preserve">pull</w:t>
            </w:r>
          </w:p>
        </w:tc>
      </w:tr>
      <w:tr>
        <w:trPr>
          <w:cantSplit w:val="0"/>
          <w:tblHeader w:val="0"/>
        </w:trPr>
        <w:tc>
          <w:tcPr/>
          <w:p w:rsidR="00000000" w:rsidDel="00000000" w:rsidP="00000000" w:rsidRDefault="00000000" w:rsidRPr="00000000" w14:paraId="00000081">
            <w:pPr>
              <w:jc w:val="center"/>
              <w:rPr>
                <w:rFonts w:ascii="Comic Sans MS" w:cs="Comic Sans MS" w:eastAsia="Comic Sans MS" w:hAnsi="Comic Sans MS"/>
                <w:color w:val="002060"/>
                <w:sz w:val="56"/>
                <w:szCs w:val="56"/>
              </w:rPr>
            </w:pPr>
            <w:r w:rsidDel="00000000" w:rsidR="00000000" w:rsidRPr="00000000">
              <w:rPr>
                <w:rFonts w:ascii="Comic Sans MS" w:cs="Comic Sans MS" w:eastAsia="Comic Sans MS" w:hAnsi="Comic Sans MS"/>
                <w:color w:val="002060"/>
                <w:sz w:val="56"/>
                <w:szCs w:val="56"/>
                <w:rtl w:val="0"/>
              </w:rPr>
              <w:t xml:space="preserve">are</w:t>
            </w:r>
          </w:p>
        </w:tc>
        <w:tc>
          <w:tcPr/>
          <w:p w:rsidR="00000000" w:rsidDel="00000000" w:rsidP="00000000" w:rsidRDefault="00000000" w:rsidRPr="00000000" w14:paraId="00000082">
            <w:pPr>
              <w:jc w:val="center"/>
              <w:rPr>
                <w:rFonts w:ascii="Comic Sans MS" w:cs="Comic Sans MS" w:eastAsia="Comic Sans MS" w:hAnsi="Comic Sans MS"/>
                <w:sz w:val="56"/>
                <w:szCs w:val="56"/>
              </w:rPr>
            </w:pPr>
            <w:r w:rsidDel="00000000" w:rsidR="00000000" w:rsidRPr="00000000">
              <w:rPr>
                <w:rtl w:val="0"/>
              </w:rPr>
            </w:r>
          </w:p>
        </w:tc>
        <w:tc>
          <w:tcPr/>
          <w:p w:rsidR="00000000" w:rsidDel="00000000" w:rsidP="00000000" w:rsidRDefault="00000000" w:rsidRPr="00000000" w14:paraId="00000083">
            <w:pPr>
              <w:jc w:val="center"/>
              <w:rPr>
                <w:rFonts w:ascii="Comic Sans MS" w:cs="Comic Sans MS" w:eastAsia="Comic Sans MS" w:hAnsi="Comic Sans MS"/>
                <w:color w:val="ff3399"/>
                <w:sz w:val="56"/>
                <w:szCs w:val="56"/>
              </w:rPr>
            </w:pPr>
            <w:r w:rsidDel="00000000" w:rsidR="00000000" w:rsidRPr="00000000">
              <w:rPr>
                <w:rFonts w:ascii="Comic Sans MS" w:cs="Comic Sans MS" w:eastAsia="Comic Sans MS" w:hAnsi="Comic Sans MS"/>
                <w:color w:val="ff3399"/>
                <w:sz w:val="56"/>
                <w:szCs w:val="56"/>
                <w:rtl w:val="0"/>
              </w:rPr>
              <w:t xml:space="preserve">they</w:t>
            </w:r>
          </w:p>
        </w:tc>
        <w:tc>
          <w:tcPr/>
          <w:p w:rsidR="00000000" w:rsidDel="00000000" w:rsidP="00000000" w:rsidRDefault="00000000" w:rsidRPr="00000000" w14:paraId="00000084">
            <w:pPr>
              <w:jc w:val="center"/>
              <w:rPr>
                <w:rFonts w:ascii="Comic Sans MS" w:cs="Comic Sans MS" w:eastAsia="Comic Sans MS" w:hAnsi="Comic Sans MS"/>
                <w:color w:val="5b9bd5"/>
                <w:sz w:val="56"/>
                <w:szCs w:val="56"/>
              </w:rPr>
            </w:pPr>
            <w:r w:rsidDel="00000000" w:rsidR="00000000" w:rsidRPr="00000000">
              <w:rPr>
                <w:rFonts w:ascii="Comic Sans MS" w:cs="Comic Sans MS" w:eastAsia="Comic Sans MS" w:hAnsi="Comic Sans MS"/>
                <w:color w:val="5b9bd5"/>
                <w:sz w:val="56"/>
                <w:szCs w:val="56"/>
                <w:rtl w:val="0"/>
              </w:rPr>
              <w:t xml:space="preserve">she</w:t>
            </w:r>
          </w:p>
        </w:tc>
        <w:tc>
          <w:tcPr/>
          <w:p w:rsidR="00000000" w:rsidDel="00000000" w:rsidP="00000000" w:rsidRDefault="00000000" w:rsidRPr="00000000" w14:paraId="00000085">
            <w:pPr>
              <w:jc w:val="center"/>
              <w:rPr>
                <w:rFonts w:ascii="Comic Sans MS" w:cs="Comic Sans MS" w:eastAsia="Comic Sans MS" w:hAnsi="Comic Sans MS"/>
                <w:sz w:val="56"/>
                <w:szCs w:val="56"/>
              </w:rPr>
            </w:pPr>
            <w:r w:rsidDel="00000000" w:rsidR="00000000" w:rsidRPr="00000000">
              <w:rPr>
                <w:rtl w:val="0"/>
              </w:rPr>
            </w:r>
          </w:p>
        </w:tc>
        <w:tc>
          <w:tcPr/>
          <w:p w:rsidR="00000000" w:rsidDel="00000000" w:rsidP="00000000" w:rsidRDefault="00000000" w:rsidRPr="00000000" w14:paraId="00000086">
            <w:pPr>
              <w:jc w:val="center"/>
              <w:rPr>
                <w:rFonts w:ascii="Comic Sans MS" w:cs="Comic Sans MS" w:eastAsia="Comic Sans MS" w:hAnsi="Comic Sans MS"/>
                <w:color w:val="ff0000"/>
                <w:sz w:val="56"/>
                <w:szCs w:val="56"/>
              </w:rPr>
            </w:pPr>
            <w:r w:rsidDel="00000000" w:rsidR="00000000" w:rsidRPr="00000000">
              <w:rPr>
                <w:rFonts w:ascii="Comic Sans MS" w:cs="Comic Sans MS" w:eastAsia="Comic Sans MS" w:hAnsi="Comic Sans MS"/>
                <w:color w:val="ff0000"/>
                <w:sz w:val="56"/>
                <w:szCs w:val="56"/>
                <w:rtl w:val="0"/>
              </w:rPr>
              <w:t xml:space="preserve">full</w:t>
            </w:r>
          </w:p>
        </w:tc>
      </w:tr>
      <w:tr>
        <w:trPr>
          <w:cantSplit w:val="0"/>
          <w:tblHeader w:val="0"/>
        </w:trPr>
        <w:tc>
          <w:tcPr/>
          <w:p w:rsidR="00000000" w:rsidDel="00000000" w:rsidP="00000000" w:rsidRDefault="00000000" w:rsidRPr="00000000" w14:paraId="00000087">
            <w:pPr>
              <w:jc w:val="center"/>
              <w:rPr>
                <w:rFonts w:ascii="Comic Sans MS" w:cs="Comic Sans MS" w:eastAsia="Comic Sans MS" w:hAnsi="Comic Sans MS"/>
                <w:color w:val="002060"/>
                <w:sz w:val="56"/>
                <w:szCs w:val="56"/>
              </w:rPr>
            </w:pPr>
            <w:r w:rsidDel="00000000" w:rsidR="00000000" w:rsidRPr="00000000">
              <w:rPr>
                <w:rFonts w:ascii="Comic Sans MS" w:cs="Comic Sans MS" w:eastAsia="Comic Sans MS" w:hAnsi="Comic Sans MS"/>
                <w:color w:val="002060"/>
                <w:sz w:val="56"/>
                <w:szCs w:val="56"/>
                <w:rtl w:val="0"/>
              </w:rPr>
              <w:t xml:space="preserve">our</w:t>
            </w:r>
          </w:p>
        </w:tc>
        <w:tc>
          <w:tcPr/>
          <w:p w:rsidR="00000000" w:rsidDel="00000000" w:rsidP="00000000" w:rsidRDefault="00000000" w:rsidRPr="00000000" w14:paraId="00000088">
            <w:pPr>
              <w:jc w:val="center"/>
              <w:rPr>
                <w:rFonts w:ascii="Comic Sans MS" w:cs="Comic Sans MS" w:eastAsia="Comic Sans MS" w:hAnsi="Comic Sans MS"/>
                <w:sz w:val="56"/>
                <w:szCs w:val="56"/>
              </w:rPr>
            </w:pPr>
            <w:r w:rsidDel="00000000" w:rsidR="00000000" w:rsidRPr="00000000">
              <w:rPr>
                <w:rtl w:val="0"/>
              </w:rPr>
            </w:r>
          </w:p>
        </w:tc>
        <w:tc>
          <w:tcPr/>
          <w:p w:rsidR="00000000" w:rsidDel="00000000" w:rsidP="00000000" w:rsidRDefault="00000000" w:rsidRPr="00000000" w14:paraId="00000089">
            <w:pPr>
              <w:jc w:val="center"/>
              <w:rPr>
                <w:rFonts w:ascii="Comic Sans MS" w:cs="Comic Sans MS" w:eastAsia="Comic Sans MS" w:hAnsi="Comic Sans MS"/>
                <w:color w:val="ff3399"/>
                <w:sz w:val="56"/>
                <w:szCs w:val="56"/>
              </w:rPr>
            </w:pPr>
            <w:r w:rsidDel="00000000" w:rsidR="00000000" w:rsidRPr="00000000">
              <w:rPr>
                <w:rFonts w:ascii="Comic Sans MS" w:cs="Comic Sans MS" w:eastAsia="Comic Sans MS" w:hAnsi="Comic Sans MS"/>
                <w:color w:val="ff3399"/>
                <w:sz w:val="56"/>
                <w:szCs w:val="56"/>
                <w:rtl w:val="0"/>
              </w:rPr>
              <w:t xml:space="preserve">there</w:t>
            </w:r>
          </w:p>
        </w:tc>
        <w:tc>
          <w:tcPr/>
          <w:p w:rsidR="00000000" w:rsidDel="00000000" w:rsidP="00000000" w:rsidRDefault="00000000" w:rsidRPr="00000000" w14:paraId="0000008A">
            <w:pPr>
              <w:jc w:val="center"/>
              <w:rPr>
                <w:rFonts w:ascii="Comic Sans MS" w:cs="Comic Sans MS" w:eastAsia="Comic Sans MS" w:hAnsi="Comic Sans MS"/>
                <w:color w:val="5b9bd5"/>
                <w:sz w:val="56"/>
                <w:szCs w:val="56"/>
              </w:rPr>
            </w:pPr>
            <w:r w:rsidDel="00000000" w:rsidR="00000000" w:rsidRPr="00000000">
              <w:rPr>
                <w:rFonts w:ascii="Comic Sans MS" w:cs="Comic Sans MS" w:eastAsia="Comic Sans MS" w:hAnsi="Comic Sans MS"/>
                <w:color w:val="5b9bd5"/>
                <w:sz w:val="56"/>
                <w:szCs w:val="56"/>
                <w:rtl w:val="0"/>
              </w:rPr>
              <w:t xml:space="preserve">we</w:t>
            </w:r>
          </w:p>
        </w:tc>
        <w:tc>
          <w:tcPr/>
          <w:p w:rsidR="00000000" w:rsidDel="00000000" w:rsidP="00000000" w:rsidRDefault="00000000" w:rsidRPr="00000000" w14:paraId="0000008B">
            <w:pPr>
              <w:jc w:val="center"/>
              <w:rPr>
                <w:rFonts w:ascii="Comic Sans MS" w:cs="Comic Sans MS" w:eastAsia="Comic Sans MS" w:hAnsi="Comic Sans MS"/>
                <w:color w:val="ed7d31"/>
                <w:sz w:val="56"/>
                <w:szCs w:val="56"/>
              </w:rPr>
            </w:pPr>
            <w:r w:rsidDel="00000000" w:rsidR="00000000" w:rsidRPr="00000000">
              <w:rPr>
                <w:rFonts w:ascii="Comic Sans MS" w:cs="Comic Sans MS" w:eastAsia="Comic Sans MS" w:hAnsi="Comic Sans MS"/>
                <w:color w:val="ed7d31"/>
                <w:sz w:val="56"/>
                <w:szCs w:val="56"/>
                <w:rtl w:val="0"/>
              </w:rPr>
              <w:t xml:space="preserve">of</w:t>
            </w:r>
          </w:p>
        </w:tc>
        <w:tc>
          <w:tcPr/>
          <w:p w:rsidR="00000000" w:rsidDel="00000000" w:rsidP="00000000" w:rsidRDefault="00000000" w:rsidRPr="00000000" w14:paraId="0000008C">
            <w:pPr>
              <w:jc w:val="center"/>
              <w:rPr>
                <w:rFonts w:ascii="Comic Sans MS" w:cs="Comic Sans MS" w:eastAsia="Comic Sans MS" w:hAnsi="Comic Sans MS"/>
                <w:sz w:val="56"/>
                <w:szCs w:val="56"/>
              </w:rPr>
            </w:pPr>
            <w:r w:rsidDel="00000000" w:rsidR="00000000" w:rsidRPr="00000000">
              <w:rPr>
                <w:rFonts w:ascii="Comic Sans MS" w:cs="Comic Sans MS" w:eastAsia="Comic Sans MS" w:hAnsi="Comic Sans MS"/>
                <w:sz w:val="56"/>
                <w:szCs w:val="56"/>
                <w:rtl w:val="0"/>
              </w:rPr>
              <w:t xml:space="preserve">one</w:t>
            </w:r>
          </w:p>
        </w:tc>
      </w:tr>
      <w:tr>
        <w:trPr>
          <w:cantSplit w:val="0"/>
          <w:tblHeader w:val="0"/>
        </w:trPr>
        <w:tc>
          <w:tcPr/>
          <w:p w:rsidR="00000000" w:rsidDel="00000000" w:rsidP="00000000" w:rsidRDefault="00000000" w:rsidRPr="00000000" w14:paraId="0000008D">
            <w:pPr>
              <w:jc w:val="center"/>
              <w:rPr>
                <w:rFonts w:ascii="Comic Sans MS" w:cs="Comic Sans MS" w:eastAsia="Comic Sans MS" w:hAnsi="Comic Sans MS"/>
                <w:sz w:val="56"/>
                <w:szCs w:val="56"/>
              </w:rPr>
            </w:pPr>
            <w:r w:rsidDel="00000000" w:rsidR="00000000" w:rsidRPr="00000000">
              <w:rPr>
                <w:rtl w:val="0"/>
              </w:rPr>
            </w:r>
          </w:p>
        </w:tc>
        <w:tc>
          <w:tcPr/>
          <w:p w:rsidR="00000000" w:rsidDel="00000000" w:rsidP="00000000" w:rsidRDefault="00000000" w:rsidRPr="00000000" w14:paraId="0000008E">
            <w:pPr>
              <w:jc w:val="center"/>
              <w:rPr>
                <w:rFonts w:ascii="Comic Sans MS" w:cs="Comic Sans MS" w:eastAsia="Comic Sans MS" w:hAnsi="Comic Sans MS"/>
                <w:color w:val="843c0b"/>
                <w:sz w:val="56"/>
                <w:szCs w:val="56"/>
              </w:rPr>
            </w:pPr>
            <w:r w:rsidDel="00000000" w:rsidR="00000000" w:rsidRPr="00000000">
              <w:rPr>
                <w:rFonts w:ascii="Comic Sans MS" w:cs="Comic Sans MS" w:eastAsia="Comic Sans MS" w:hAnsi="Comic Sans MS"/>
                <w:color w:val="843c0b"/>
                <w:sz w:val="56"/>
                <w:szCs w:val="56"/>
                <w:rtl w:val="0"/>
              </w:rPr>
              <w:t xml:space="preserve">was</w:t>
            </w:r>
          </w:p>
        </w:tc>
        <w:tc>
          <w:tcPr/>
          <w:p w:rsidR="00000000" w:rsidDel="00000000" w:rsidP="00000000" w:rsidRDefault="00000000" w:rsidRPr="00000000" w14:paraId="0000008F">
            <w:pPr>
              <w:jc w:val="center"/>
              <w:rPr>
                <w:rFonts w:ascii="Comic Sans MS" w:cs="Comic Sans MS" w:eastAsia="Comic Sans MS" w:hAnsi="Comic Sans MS"/>
                <w:color w:val="ff3399"/>
                <w:sz w:val="56"/>
                <w:szCs w:val="56"/>
              </w:rPr>
            </w:pPr>
            <w:r w:rsidDel="00000000" w:rsidR="00000000" w:rsidRPr="00000000">
              <w:rPr>
                <w:rFonts w:ascii="Comic Sans MS" w:cs="Comic Sans MS" w:eastAsia="Comic Sans MS" w:hAnsi="Comic Sans MS"/>
                <w:color w:val="ff3399"/>
                <w:sz w:val="56"/>
                <w:szCs w:val="56"/>
                <w:rtl w:val="0"/>
              </w:rPr>
              <w:t xml:space="preserve">here</w:t>
            </w:r>
          </w:p>
        </w:tc>
        <w:tc>
          <w:tcPr/>
          <w:p w:rsidR="00000000" w:rsidDel="00000000" w:rsidP="00000000" w:rsidRDefault="00000000" w:rsidRPr="00000000" w14:paraId="00000090">
            <w:pPr>
              <w:jc w:val="center"/>
              <w:rPr>
                <w:rFonts w:ascii="Comic Sans MS" w:cs="Comic Sans MS" w:eastAsia="Comic Sans MS" w:hAnsi="Comic Sans MS"/>
                <w:sz w:val="56"/>
                <w:szCs w:val="56"/>
              </w:rPr>
            </w:pPr>
            <w:r w:rsidDel="00000000" w:rsidR="00000000" w:rsidRPr="00000000">
              <w:rPr>
                <w:rtl w:val="0"/>
              </w:rPr>
            </w:r>
          </w:p>
        </w:tc>
        <w:tc>
          <w:tcPr/>
          <w:p w:rsidR="00000000" w:rsidDel="00000000" w:rsidP="00000000" w:rsidRDefault="00000000" w:rsidRPr="00000000" w14:paraId="00000091">
            <w:pPr>
              <w:jc w:val="center"/>
              <w:rPr>
                <w:rFonts w:ascii="Comic Sans MS" w:cs="Comic Sans MS" w:eastAsia="Comic Sans MS" w:hAnsi="Comic Sans MS"/>
                <w:color w:val="ed7d31"/>
                <w:sz w:val="56"/>
                <w:szCs w:val="56"/>
              </w:rPr>
            </w:pPr>
            <w:r w:rsidDel="00000000" w:rsidR="00000000" w:rsidRPr="00000000">
              <w:rPr>
                <w:rFonts w:ascii="Comic Sans MS" w:cs="Comic Sans MS" w:eastAsia="Comic Sans MS" w:hAnsi="Comic Sans MS"/>
                <w:color w:val="ed7d31"/>
                <w:sz w:val="56"/>
                <w:szCs w:val="56"/>
                <w:rtl w:val="0"/>
              </w:rPr>
              <w:t xml:space="preserve">love</w:t>
            </w:r>
          </w:p>
        </w:tc>
        <w:tc>
          <w:tcPr/>
          <w:p w:rsidR="00000000" w:rsidDel="00000000" w:rsidP="00000000" w:rsidRDefault="00000000" w:rsidRPr="00000000" w14:paraId="00000092">
            <w:pPr>
              <w:jc w:val="center"/>
              <w:rPr>
                <w:rFonts w:ascii="Comic Sans MS" w:cs="Comic Sans MS" w:eastAsia="Comic Sans MS" w:hAnsi="Comic Sans MS"/>
                <w:sz w:val="56"/>
                <w:szCs w:val="56"/>
              </w:rPr>
            </w:pPr>
            <w:r w:rsidDel="00000000" w:rsidR="00000000" w:rsidRPr="00000000">
              <w:rPr>
                <w:rFonts w:ascii="Comic Sans MS" w:cs="Comic Sans MS" w:eastAsia="Comic Sans MS" w:hAnsi="Comic Sans MS"/>
                <w:sz w:val="56"/>
                <w:szCs w:val="56"/>
                <w:rtl w:val="0"/>
              </w:rPr>
              <w:t xml:space="preserve">once</w:t>
            </w:r>
          </w:p>
        </w:tc>
      </w:tr>
      <w:tr>
        <w:trPr>
          <w:cantSplit w:val="0"/>
          <w:tblHeader w:val="0"/>
        </w:trPr>
        <w:tc>
          <w:tcPr/>
          <w:p w:rsidR="00000000" w:rsidDel="00000000" w:rsidP="00000000" w:rsidRDefault="00000000" w:rsidRPr="00000000" w14:paraId="00000093">
            <w:pPr>
              <w:jc w:val="center"/>
              <w:rPr>
                <w:rFonts w:ascii="Comic Sans MS" w:cs="Comic Sans MS" w:eastAsia="Comic Sans MS" w:hAnsi="Comic Sans MS"/>
                <w:color w:val="00b050"/>
                <w:sz w:val="56"/>
                <w:szCs w:val="56"/>
              </w:rPr>
            </w:pPr>
            <w:r w:rsidDel="00000000" w:rsidR="00000000" w:rsidRPr="00000000">
              <w:rPr>
                <w:rFonts w:ascii="Comic Sans MS" w:cs="Comic Sans MS" w:eastAsia="Comic Sans MS" w:hAnsi="Comic Sans MS"/>
                <w:color w:val="00b050"/>
                <w:sz w:val="56"/>
                <w:szCs w:val="56"/>
                <w:rtl w:val="0"/>
              </w:rPr>
              <w:t xml:space="preserve">do</w:t>
            </w:r>
          </w:p>
        </w:tc>
        <w:tc>
          <w:tcPr/>
          <w:p w:rsidR="00000000" w:rsidDel="00000000" w:rsidP="00000000" w:rsidRDefault="00000000" w:rsidRPr="00000000" w14:paraId="00000094">
            <w:pPr>
              <w:jc w:val="center"/>
              <w:rPr>
                <w:rFonts w:ascii="Comic Sans MS" w:cs="Comic Sans MS" w:eastAsia="Comic Sans MS" w:hAnsi="Comic Sans MS"/>
                <w:color w:val="843c0b"/>
                <w:sz w:val="56"/>
                <w:szCs w:val="56"/>
              </w:rPr>
            </w:pPr>
            <w:r w:rsidDel="00000000" w:rsidR="00000000" w:rsidRPr="00000000">
              <w:rPr>
                <w:rFonts w:ascii="Comic Sans MS" w:cs="Comic Sans MS" w:eastAsia="Comic Sans MS" w:hAnsi="Comic Sans MS"/>
                <w:color w:val="843c0b"/>
                <w:sz w:val="56"/>
                <w:szCs w:val="56"/>
                <w:rtl w:val="0"/>
              </w:rPr>
              <w:t xml:space="preserve">were</w:t>
            </w:r>
          </w:p>
        </w:tc>
        <w:tc>
          <w:tcPr/>
          <w:p w:rsidR="00000000" w:rsidDel="00000000" w:rsidP="00000000" w:rsidRDefault="00000000" w:rsidRPr="00000000" w14:paraId="00000095">
            <w:pPr>
              <w:jc w:val="center"/>
              <w:rPr>
                <w:rFonts w:ascii="Comic Sans MS" w:cs="Comic Sans MS" w:eastAsia="Comic Sans MS" w:hAnsi="Comic Sans MS"/>
                <w:color w:val="7030a0"/>
                <w:sz w:val="56"/>
                <w:szCs w:val="56"/>
              </w:rPr>
            </w:pPr>
            <w:r w:rsidDel="00000000" w:rsidR="00000000" w:rsidRPr="00000000">
              <w:rPr>
                <w:rFonts w:ascii="Comic Sans MS" w:cs="Comic Sans MS" w:eastAsia="Comic Sans MS" w:hAnsi="Comic Sans MS"/>
                <w:color w:val="7030a0"/>
                <w:sz w:val="56"/>
                <w:szCs w:val="56"/>
                <w:rtl w:val="0"/>
              </w:rPr>
              <w:t xml:space="preserve">I</w:t>
            </w:r>
          </w:p>
        </w:tc>
        <w:tc>
          <w:tcPr/>
          <w:p w:rsidR="00000000" w:rsidDel="00000000" w:rsidP="00000000" w:rsidRDefault="00000000" w:rsidRPr="00000000" w14:paraId="00000096">
            <w:pPr>
              <w:jc w:val="center"/>
              <w:rPr>
                <w:rFonts w:ascii="Comic Sans MS" w:cs="Comic Sans MS" w:eastAsia="Comic Sans MS" w:hAnsi="Comic Sans MS"/>
                <w:color w:val="00ffcc"/>
                <w:sz w:val="56"/>
                <w:szCs w:val="56"/>
              </w:rPr>
            </w:pPr>
            <w:r w:rsidDel="00000000" w:rsidR="00000000" w:rsidRPr="00000000">
              <w:rPr>
                <w:rFonts w:ascii="Comic Sans MS" w:cs="Comic Sans MS" w:eastAsia="Comic Sans MS" w:hAnsi="Comic Sans MS"/>
                <w:color w:val="00ffcc"/>
                <w:sz w:val="56"/>
                <w:szCs w:val="56"/>
                <w:rtl w:val="0"/>
              </w:rPr>
              <w:t xml:space="preserve">by</w:t>
            </w:r>
          </w:p>
        </w:tc>
        <w:tc>
          <w:tcPr/>
          <w:p w:rsidR="00000000" w:rsidDel="00000000" w:rsidP="00000000" w:rsidRDefault="00000000" w:rsidRPr="00000000" w14:paraId="00000097">
            <w:pPr>
              <w:jc w:val="center"/>
              <w:rPr>
                <w:rFonts w:ascii="Comic Sans MS" w:cs="Comic Sans MS" w:eastAsia="Comic Sans MS" w:hAnsi="Comic Sans MS"/>
                <w:color w:val="ed7d31"/>
                <w:sz w:val="56"/>
                <w:szCs w:val="56"/>
              </w:rPr>
            </w:pPr>
            <w:r w:rsidDel="00000000" w:rsidR="00000000" w:rsidRPr="00000000">
              <w:rPr>
                <w:rFonts w:ascii="Comic Sans MS" w:cs="Comic Sans MS" w:eastAsia="Comic Sans MS" w:hAnsi="Comic Sans MS"/>
                <w:color w:val="ed7d31"/>
                <w:sz w:val="56"/>
                <w:szCs w:val="56"/>
                <w:rtl w:val="0"/>
              </w:rPr>
              <w:t xml:space="preserve">come</w:t>
            </w:r>
          </w:p>
        </w:tc>
        <w:tc>
          <w:tcPr/>
          <w:p w:rsidR="00000000" w:rsidDel="00000000" w:rsidP="00000000" w:rsidRDefault="00000000" w:rsidRPr="00000000" w14:paraId="00000098">
            <w:pPr>
              <w:jc w:val="center"/>
              <w:rPr>
                <w:rFonts w:ascii="Comic Sans MS" w:cs="Comic Sans MS" w:eastAsia="Comic Sans MS" w:hAnsi="Comic Sans MS"/>
                <w:sz w:val="56"/>
                <w:szCs w:val="56"/>
              </w:rPr>
            </w:pPr>
            <w:r w:rsidDel="00000000" w:rsidR="00000000" w:rsidRPr="00000000">
              <w:rPr>
                <w:rFonts w:ascii="Comic Sans MS" w:cs="Comic Sans MS" w:eastAsia="Comic Sans MS" w:hAnsi="Comic Sans MS"/>
                <w:sz w:val="56"/>
                <w:szCs w:val="56"/>
                <w:rtl w:val="0"/>
              </w:rPr>
              <w:t xml:space="preserve">school</w:t>
            </w:r>
          </w:p>
        </w:tc>
      </w:tr>
      <w:tr>
        <w:trPr>
          <w:cantSplit w:val="0"/>
          <w:tblHeader w:val="0"/>
        </w:trPr>
        <w:tc>
          <w:tcPr/>
          <w:p w:rsidR="00000000" w:rsidDel="00000000" w:rsidP="00000000" w:rsidRDefault="00000000" w:rsidRPr="00000000" w14:paraId="00000099">
            <w:pPr>
              <w:jc w:val="center"/>
              <w:rPr>
                <w:rFonts w:ascii="Comic Sans MS" w:cs="Comic Sans MS" w:eastAsia="Comic Sans MS" w:hAnsi="Comic Sans MS"/>
                <w:color w:val="00b050"/>
                <w:sz w:val="56"/>
                <w:szCs w:val="56"/>
              </w:rPr>
            </w:pPr>
            <w:r w:rsidDel="00000000" w:rsidR="00000000" w:rsidRPr="00000000">
              <w:rPr>
                <w:rFonts w:ascii="Comic Sans MS" w:cs="Comic Sans MS" w:eastAsia="Comic Sans MS" w:hAnsi="Comic Sans MS"/>
                <w:color w:val="00b050"/>
                <w:sz w:val="56"/>
                <w:szCs w:val="56"/>
                <w:rtl w:val="0"/>
              </w:rPr>
              <w:t xml:space="preserve">to</w:t>
            </w:r>
          </w:p>
        </w:tc>
        <w:tc>
          <w:tcPr/>
          <w:p w:rsidR="00000000" w:rsidDel="00000000" w:rsidP="00000000" w:rsidRDefault="00000000" w:rsidRPr="00000000" w14:paraId="0000009A">
            <w:pPr>
              <w:jc w:val="center"/>
              <w:rPr>
                <w:rFonts w:ascii="Comic Sans MS" w:cs="Comic Sans MS" w:eastAsia="Comic Sans MS" w:hAnsi="Comic Sans MS"/>
                <w:color w:val="843c0b"/>
                <w:sz w:val="56"/>
                <w:szCs w:val="56"/>
              </w:rPr>
            </w:pPr>
            <w:r w:rsidDel="00000000" w:rsidR="00000000" w:rsidRPr="00000000">
              <w:rPr>
                <w:rFonts w:ascii="Comic Sans MS" w:cs="Comic Sans MS" w:eastAsia="Comic Sans MS" w:hAnsi="Comic Sans MS"/>
                <w:color w:val="843c0b"/>
                <w:sz w:val="56"/>
                <w:szCs w:val="56"/>
                <w:rtl w:val="0"/>
              </w:rPr>
              <w:t xml:space="preserve">where</w:t>
            </w:r>
          </w:p>
        </w:tc>
        <w:tc>
          <w:tcPr/>
          <w:p w:rsidR="00000000" w:rsidDel="00000000" w:rsidP="00000000" w:rsidRDefault="00000000" w:rsidRPr="00000000" w14:paraId="0000009B">
            <w:pPr>
              <w:jc w:val="center"/>
              <w:rPr>
                <w:rFonts w:ascii="Comic Sans MS" w:cs="Comic Sans MS" w:eastAsia="Comic Sans MS" w:hAnsi="Comic Sans MS"/>
                <w:color w:val="7030a0"/>
                <w:sz w:val="56"/>
                <w:szCs w:val="56"/>
              </w:rPr>
            </w:pPr>
            <w:r w:rsidDel="00000000" w:rsidR="00000000" w:rsidRPr="00000000">
              <w:rPr>
                <w:rFonts w:ascii="Comic Sans MS" w:cs="Comic Sans MS" w:eastAsia="Comic Sans MS" w:hAnsi="Comic Sans MS"/>
                <w:color w:val="7030a0"/>
                <w:sz w:val="56"/>
                <w:szCs w:val="56"/>
                <w:rtl w:val="0"/>
              </w:rPr>
              <w:t xml:space="preserve">you</w:t>
            </w:r>
          </w:p>
        </w:tc>
        <w:tc>
          <w:tcPr/>
          <w:p w:rsidR="00000000" w:rsidDel="00000000" w:rsidP="00000000" w:rsidRDefault="00000000" w:rsidRPr="00000000" w14:paraId="0000009C">
            <w:pPr>
              <w:jc w:val="center"/>
              <w:rPr>
                <w:rFonts w:ascii="Comic Sans MS" w:cs="Comic Sans MS" w:eastAsia="Comic Sans MS" w:hAnsi="Comic Sans MS"/>
                <w:color w:val="00ffcc"/>
                <w:sz w:val="56"/>
                <w:szCs w:val="56"/>
              </w:rPr>
            </w:pPr>
            <w:r w:rsidDel="00000000" w:rsidR="00000000" w:rsidRPr="00000000">
              <w:rPr>
                <w:rFonts w:ascii="Comic Sans MS" w:cs="Comic Sans MS" w:eastAsia="Comic Sans MS" w:hAnsi="Comic Sans MS"/>
                <w:color w:val="00ffcc"/>
                <w:sz w:val="56"/>
                <w:szCs w:val="56"/>
                <w:rtl w:val="0"/>
              </w:rPr>
              <w:t xml:space="preserve">my</w:t>
            </w:r>
          </w:p>
        </w:tc>
        <w:tc>
          <w:tcPr/>
          <w:p w:rsidR="00000000" w:rsidDel="00000000" w:rsidP="00000000" w:rsidRDefault="00000000" w:rsidRPr="00000000" w14:paraId="0000009D">
            <w:pPr>
              <w:jc w:val="center"/>
              <w:rPr>
                <w:rFonts w:ascii="Comic Sans MS" w:cs="Comic Sans MS" w:eastAsia="Comic Sans MS" w:hAnsi="Comic Sans MS"/>
                <w:color w:val="ed7d31"/>
                <w:sz w:val="56"/>
                <w:szCs w:val="56"/>
              </w:rPr>
            </w:pPr>
            <w:r w:rsidDel="00000000" w:rsidR="00000000" w:rsidRPr="00000000">
              <w:rPr>
                <w:rFonts w:ascii="Comic Sans MS" w:cs="Comic Sans MS" w:eastAsia="Comic Sans MS" w:hAnsi="Comic Sans MS"/>
                <w:color w:val="ed7d31"/>
                <w:sz w:val="56"/>
                <w:szCs w:val="56"/>
                <w:rtl w:val="0"/>
              </w:rPr>
              <w:t xml:space="preserve">some</w:t>
            </w:r>
          </w:p>
        </w:tc>
        <w:tc>
          <w:tcPr/>
          <w:p w:rsidR="00000000" w:rsidDel="00000000" w:rsidP="00000000" w:rsidRDefault="00000000" w:rsidRPr="00000000" w14:paraId="0000009E">
            <w:pPr>
              <w:jc w:val="center"/>
              <w:rPr>
                <w:rFonts w:ascii="Comic Sans MS" w:cs="Comic Sans MS" w:eastAsia="Comic Sans MS" w:hAnsi="Comic Sans MS"/>
                <w:sz w:val="56"/>
                <w:szCs w:val="56"/>
              </w:rPr>
            </w:pPr>
            <w:r w:rsidDel="00000000" w:rsidR="00000000" w:rsidRPr="00000000">
              <w:rPr>
                <w:rFonts w:ascii="Comic Sans MS" w:cs="Comic Sans MS" w:eastAsia="Comic Sans MS" w:hAnsi="Comic Sans MS"/>
                <w:sz w:val="56"/>
                <w:szCs w:val="56"/>
                <w:rtl w:val="0"/>
              </w:rPr>
              <w:t xml:space="preserve">friend</w:t>
            </w:r>
          </w:p>
        </w:tc>
      </w:tr>
      <w:tr>
        <w:trPr>
          <w:cantSplit w:val="0"/>
          <w:tblHeader w:val="0"/>
        </w:trPr>
        <w:tc>
          <w:tcPr/>
          <w:p w:rsidR="00000000" w:rsidDel="00000000" w:rsidP="00000000" w:rsidRDefault="00000000" w:rsidRPr="00000000" w14:paraId="0000009F">
            <w:pPr>
              <w:jc w:val="center"/>
              <w:rPr>
                <w:rFonts w:ascii="Comic Sans MS" w:cs="Comic Sans MS" w:eastAsia="Comic Sans MS" w:hAnsi="Comic Sans MS"/>
                <w:color w:val="00b050"/>
                <w:sz w:val="56"/>
                <w:szCs w:val="56"/>
              </w:rPr>
            </w:pPr>
            <w:r w:rsidDel="00000000" w:rsidR="00000000" w:rsidRPr="00000000">
              <w:rPr>
                <w:rFonts w:ascii="Comic Sans MS" w:cs="Comic Sans MS" w:eastAsia="Comic Sans MS" w:hAnsi="Comic Sans MS"/>
                <w:color w:val="00b050"/>
                <w:sz w:val="56"/>
                <w:szCs w:val="56"/>
                <w:rtl w:val="0"/>
              </w:rPr>
              <w:t xml:space="preserve">today</w:t>
            </w:r>
          </w:p>
        </w:tc>
        <w:tc>
          <w:tcPr/>
          <w:p w:rsidR="00000000" w:rsidDel="00000000" w:rsidP="00000000" w:rsidRDefault="00000000" w:rsidRPr="00000000" w14:paraId="000000A0">
            <w:pPr>
              <w:jc w:val="center"/>
              <w:rPr>
                <w:rFonts w:ascii="Comic Sans MS" w:cs="Comic Sans MS" w:eastAsia="Comic Sans MS" w:hAnsi="Comic Sans MS"/>
                <w:color w:val="843c0b"/>
                <w:sz w:val="56"/>
                <w:szCs w:val="56"/>
              </w:rPr>
            </w:pPr>
            <w:r w:rsidDel="00000000" w:rsidR="00000000" w:rsidRPr="00000000">
              <w:rPr>
                <w:rFonts w:ascii="Comic Sans MS" w:cs="Comic Sans MS" w:eastAsia="Comic Sans MS" w:hAnsi="Comic Sans MS"/>
                <w:color w:val="843c0b"/>
                <w:sz w:val="56"/>
                <w:szCs w:val="56"/>
                <w:rtl w:val="0"/>
              </w:rPr>
              <w:t xml:space="preserve">want</w:t>
            </w:r>
          </w:p>
        </w:tc>
        <w:tc>
          <w:tcPr/>
          <w:p w:rsidR="00000000" w:rsidDel="00000000" w:rsidP="00000000" w:rsidRDefault="00000000" w:rsidRPr="00000000" w14:paraId="000000A1">
            <w:pPr>
              <w:jc w:val="center"/>
              <w:rPr>
                <w:rFonts w:ascii="Comic Sans MS" w:cs="Comic Sans MS" w:eastAsia="Comic Sans MS" w:hAnsi="Comic Sans MS"/>
                <w:color w:val="7030a0"/>
                <w:sz w:val="56"/>
                <w:szCs w:val="56"/>
              </w:rPr>
            </w:pPr>
            <w:r w:rsidDel="00000000" w:rsidR="00000000" w:rsidRPr="00000000">
              <w:rPr>
                <w:rFonts w:ascii="Comic Sans MS" w:cs="Comic Sans MS" w:eastAsia="Comic Sans MS" w:hAnsi="Comic Sans MS"/>
                <w:color w:val="7030a0"/>
                <w:sz w:val="56"/>
                <w:szCs w:val="56"/>
                <w:rtl w:val="0"/>
              </w:rPr>
              <w:t xml:space="preserve">your</w:t>
            </w:r>
          </w:p>
        </w:tc>
        <w:tc>
          <w:tcPr/>
          <w:p w:rsidR="00000000" w:rsidDel="00000000" w:rsidP="00000000" w:rsidRDefault="00000000" w:rsidRPr="00000000" w14:paraId="000000A2">
            <w:pPr>
              <w:jc w:val="center"/>
              <w:rPr>
                <w:rFonts w:ascii="Comic Sans MS" w:cs="Comic Sans MS" w:eastAsia="Comic Sans MS" w:hAnsi="Comic Sans MS"/>
                <w:sz w:val="56"/>
                <w:szCs w:val="56"/>
              </w:rPr>
            </w:pPr>
            <w:r w:rsidDel="00000000" w:rsidR="00000000" w:rsidRPr="00000000">
              <w:rPr>
                <w:rtl w:val="0"/>
              </w:rPr>
            </w:r>
          </w:p>
        </w:tc>
        <w:tc>
          <w:tcPr/>
          <w:p w:rsidR="00000000" w:rsidDel="00000000" w:rsidP="00000000" w:rsidRDefault="00000000" w:rsidRPr="00000000" w14:paraId="000000A3">
            <w:pPr>
              <w:jc w:val="center"/>
              <w:rPr>
                <w:rFonts w:ascii="Comic Sans MS" w:cs="Comic Sans MS" w:eastAsia="Comic Sans MS" w:hAnsi="Comic Sans MS"/>
                <w:sz w:val="56"/>
                <w:szCs w:val="56"/>
              </w:rPr>
            </w:pPr>
            <w:r w:rsidDel="00000000" w:rsidR="00000000" w:rsidRPr="00000000">
              <w:rPr>
                <w:rtl w:val="0"/>
              </w:rPr>
            </w:r>
          </w:p>
        </w:tc>
        <w:tc>
          <w:tcPr/>
          <w:p w:rsidR="00000000" w:rsidDel="00000000" w:rsidP="00000000" w:rsidRDefault="00000000" w:rsidRPr="00000000" w14:paraId="000000A4">
            <w:pPr>
              <w:jc w:val="center"/>
              <w:rPr>
                <w:rFonts w:ascii="Comic Sans MS" w:cs="Comic Sans MS" w:eastAsia="Comic Sans MS" w:hAnsi="Comic Sans MS"/>
                <w:sz w:val="56"/>
                <w:szCs w:val="56"/>
              </w:rPr>
            </w:pPr>
            <w:r w:rsidDel="00000000" w:rsidR="00000000" w:rsidRPr="00000000">
              <w:rPr>
                <w:rFonts w:ascii="Comic Sans MS" w:cs="Comic Sans MS" w:eastAsia="Comic Sans MS" w:hAnsi="Comic Sans MS"/>
                <w:sz w:val="56"/>
                <w:szCs w:val="56"/>
                <w:rtl w:val="0"/>
              </w:rPr>
              <w:t xml:space="preserve">house</w:t>
            </w:r>
          </w:p>
        </w:tc>
      </w:tr>
    </w:tbl>
    <w:p w:rsidR="00000000" w:rsidDel="00000000" w:rsidP="00000000" w:rsidRDefault="00000000" w:rsidRPr="00000000" w14:paraId="000000A5">
      <w:pPr>
        <w:rPr>
          <w:rFonts w:ascii="Arial" w:cs="Arial" w:eastAsia="Arial" w:hAnsi="Arial"/>
          <w:sz w:val="24"/>
          <w:szCs w:val="24"/>
        </w:rPr>
      </w:pPr>
      <w:r w:rsidDel="00000000" w:rsidR="00000000" w:rsidRPr="00000000">
        <w:rPr>
          <w:rtl w:val="0"/>
        </w:rPr>
      </w:r>
    </w:p>
    <w:sectPr>
      <w:pgSz w:h="16838" w:w="11906" w:orient="portrait"/>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Comic Sans MS"/>
  <w:font w:name="Courier New"/>
  <w:font w:name="Noto Sans Symbols"/>
  <w:font w:name="Avenir"/>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pPr>
      <w:keepNext w:val="1"/>
      <w:keepLines w:val="1"/>
      <w:spacing w:after="120" w:before="480"/>
      <w:outlineLvl w:val="0"/>
    </w:pPr>
    <w:rPr>
      <w:b w:val="1"/>
      <w:sz w:val="48"/>
      <w:szCs w:val="48"/>
    </w:rPr>
  </w:style>
  <w:style w:type="paragraph" w:styleId="Heading2">
    <w:name w:val="heading 2"/>
    <w:basedOn w:val="Normal"/>
    <w:next w:val="Normal"/>
    <w:pPr>
      <w:keepNext w:val="1"/>
      <w:keepLines w:val="1"/>
      <w:spacing w:after="80" w:before="360"/>
      <w:outlineLvl w:val="1"/>
    </w:pPr>
    <w:rPr>
      <w:b w:val="1"/>
      <w:sz w:val="36"/>
      <w:szCs w:val="36"/>
    </w:rPr>
  </w:style>
  <w:style w:type="paragraph" w:styleId="Heading3">
    <w:name w:val="heading 3"/>
    <w:basedOn w:val="Normal"/>
    <w:next w:val="Normal"/>
    <w:pPr>
      <w:keepNext w:val="1"/>
      <w:keepLines w:val="1"/>
      <w:spacing w:after="80" w:before="280"/>
      <w:outlineLvl w:val="2"/>
    </w:pPr>
    <w:rPr>
      <w:b w:val="1"/>
      <w:sz w:val="28"/>
      <w:szCs w:val="28"/>
    </w:rPr>
  </w:style>
  <w:style w:type="paragraph" w:styleId="Heading4">
    <w:name w:val="heading 4"/>
    <w:basedOn w:val="Normal"/>
    <w:next w:val="Normal"/>
    <w:pPr>
      <w:keepNext w:val="1"/>
      <w:keepLines w:val="1"/>
      <w:spacing w:after="40" w:before="240"/>
      <w:outlineLvl w:val="3"/>
    </w:pPr>
    <w:rPr>
      <w:b w:val="1"/>
      <w:sz w:val="24"/>
      <w:szCs w:val="24"/>
    </w:rPr>
  </w:style>
  <w:style w:type="paragraph" w:styleId="Heading5">
    <w:name w:val="heading 5"/>
    <w:basedOn w:val="Normal"/>
    <w:next w:val="Normal"/>
    <w:pPr>
      <w:keepNext w:val="1"/>
      <w:keepLines w:val="1"/>
      <w:spacing w:after="40" w:before="220"/>
      <w:outlineLvl w:val="4"/>
    </w:pPr>
    <w:rPr>
      <w:b w:val="1"/>
    </w:rPr>
  </w:style>
  <w:style w:type="paragraph" w:styleId="Heading6">
    <w:name w:val="heading 6"/>
    <w:basedOn w:val="Normal"/>
    <w:next w:val="Normal"/>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pPr>
      <w:keepNext w:val="1"/>
      <w:keepLines w:val="1"/>
      <w:spacing w:after="120" w:before="480"/>
    </w:pPr>
    <w:rPr>
      <w:b w:val="1"/>
      <w:sz w:val="72"/>
      <w:szCs w:val="72"/>
    </w:rPr>
  </w:style>
  <w:style w:type="paragraph" w:styleId="Header">
    <w:name w:val="header"/>
    <w:basedOn w:val="Normal"/>
    <w:link w:val="HeaderChar"/>
    <w:uiPriority w:val="99"/>
    <w:unhideWhenUsed w:val="1"/>
    <w:rsid w:val="000B2094"/>
    <w:pPr>
      <w:tabs>
        <w:tab w:val="center" w:pos="4513"/>
        <w:tab w:val="right" w:pos="9026"/>
      </w:tabs>
      <w:spacing w:after="0" w:line="240" w:lineRule="auto"/>
    </w:pPr>
  </w:style>
  <w:style w:type="character" w:styleId="HeaderChar" w:customStyle="1">
    <w:name w:val="Header Char"/>
    <w:basedOn w:val="DefaultParagraphFont"/>
    <w:link w:val="Header"/>
    <w:uiPriority w:val="99"/>
    <w:rsid w:val="000B2094"/>
  </w:style>
  <w:style w:type="paragraph" w:styleId="Footer">
    <w:name w:val="footer"/>
    <w:basedOn w:val="Normal"/>
    <w:link w:val="FooterChar"/>
    <w:uiPriority w:val="99"/>
    <w:unhideWhenUsed w:val="1"/>
    <w:rsid w:val="000B2094"/>
    <w:pPr>
      <w:tabs>
        <w:tab w:val="center" w:pos="4513"/>
        <w:tab w:val="right" w:pos="9026"/>
      </w:tabs>
      <w:spacing w:after="0" w:line="240" w:lineRule="auto"/>
    </w:pPr>
  </w:style>
  <w:style w:type="character" w:styleId="FooterChar" w:customStyle="1">
    <w:name w:val="Footer Char"/>
    <w:basedOn w:val="DefaultParagraphFont"/>
    <w:link w:val="Footer"/>
    <w:uiPriority w:val="99"/>
    <w:rsid w:val="000B2094"/>
  </w:style>
  <w:style w:type="paragraph" w:styleId="ListParagraph">
    <w:name w:val="List Paragraph"/>
    <w:basedOn w:val="Normal"/>
    <w:uiPriority w:val="34"/>
    <w:qFormat w:val="1"/>
    <w:rsid w:val="002F6493"/>
    <w:pPr>
      <w:ind w:left="720"/>
      <w:contextualSpacing w:val="1"/>
    </w:pPr>
  </w:style>
  <w:style w:type="paragraph" w:styleId="Subtitle">
    <w:name w:val="Subtitle"/>
    <w:basedOn w:val="Normal"/>
    <w:next w:val="Normal"/>
    <w:pPr>
      <w:keepNext w:val="1"/>
      <w:keepLines w:val="1"/>
      <w:spacing w:after="80" w:before="360"/>
    </w:pPr>
    <w:rPr>
      <w:rFonts w:ascii="Georgia" w:cs="Georgia" w:eastAsia="Georgia" w:hAnsi="Georgia"/>
      <w:i w:val="1"/>
      <w:color w:val="666666"/>
      <w:sz w:val="48"/>
      <w:szCs w:val="48"/>
    </w:rPr>
  </w:style>
  <w:style w:type="table" w:styleId="TableGrid">
    <w:name w:val="Table Grid"/>
    <w:basedOn w:val="TableNormal"/>
    <w:uiPriority w:val="39"/>
    <w:rsid w:val="0044493B"/>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2.jpg"/><Relationship Id="rId10" Type="http://schemas.openxmlformats.org/officeDocument/2006/relationships/image" Target="media/image4.jpg"/><Relationship Id="rId13" Type="http://schemas.openxmlformats.org/officeDocument/2006/relationships/image" Target="media/image1.jpg"/><Relationship Id="rId12" Type="http://schemas.openxmlformats.org/officeDocument/2006/relationships/image" Target="media/image9.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6.jpg"/><Relationship Id="rId15" Type="http://schemas.openxmlformats.org/officeDocument/2006/relationships/image" Target="media/image5.png"/><Relationship Id="rId14" Type="http://schemas.openxmlformats.org/officeDocument/2006/relationships/image" Target="media/image8.png"/><Relationship Id="rId16" Type="http://schemas.openxmlformats.org/officeDocument/2006/relationships/image" Target="media/image3.jp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0.png"/><Relationship Id="rId8" Type="http://schemas.openxmlformats.org/officeDocument/2006/relationships/image" Target="media/image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pRmvePSrktbZY/cRZQ/btWFu5uw==">AMUW2mV7xQ4be7B/yw/so6cdrioWU31wvCB/vdcZdPlDyzxYrE15LtOSRjJ9Mo55T/6WhZgQr8bLq5eIVXosDJqIk3yWivNjvAVOcB3810gN4XTGE5NJUb7yvVA/VEuiD1cEMm+ELqfr</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2019-09-25T13:48:00Z</dcterms:created>
  <dc:creator>Naomi Hamilton (Kings Academy Oakwood)</dc:creator>
</cp:coreProperties>
</file>